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B5" w:rsidRDefault="00F371B5" w:rsidP="00FB46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F371B5">
        <w:rPr>
          <w:rFonts w:ascii="Arial" w:hAnsi="Arial" w:cs="Arial"/>
          <w:b/>
          <w:color w:val="000000"/>
          <w:sz w:val="32"/>
          <w:szCs w:val="32"/>
        </w:rPr>
        <w:t>Консультация для родителей «Роль семьи в формировании трудолюбия» (</w:t>
      </w:r>
      <w:r w:rsidR="005659F3">
        <w:rPr>
          <w:rFonts w:ascii="Arial" w:hAnsi="Arial" w:cs="Arial"/>
          <w:b/>
          <w:color w:val="000000"/>
          <w:sz w:val="32"/>
          <w:szCs w:val="32"/>
        </w:rPr>
        <w:t xml:space="preserve">ноябрь </w:t>
      </w:r>
      <w:r w:rsidRPr="00F371B5">
        <w:rPr>
          <w:rFonts w:ascii="Arial" w:hAnsi="Arial" w:cs="Arial"/>
          <w:b/>
          <w:color w:val="000000"/>
          <w:sz w:val="32"/>
          <w:szCs w:val="32"/>
        </w:rPr>
        <w:t>202</w:t>
      </w:r>
      <w:r w:rsidR="005659F3">
        <w:rPr>
          <w:rFonts w:ascii="Arial" w:hAnsi="Arial" w:cs="Arial"/>
          <w:b/>
          <w:color w:val="000000"/>
          <w:sz w:val="32"/>
          <w:szCs w:val="32"/>
        </w:rPr>
        <w:t>4</w:t>
      </w:r>
      <w:bookmarkStart w:id="0" w:name="_GoBack"/>
      <w:bookmarkEnd w:id="0"/>
      <w:r w:rsidRPr="00F371B5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Полноценному воспитанию ребенка способствует труд. К признанию исключительной важности роли труда в формировании личности, люди пришли уже давно. 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 о себе, об окружающих. Трудовая деятельность многофункциональна. В процессе трудовой деятельности происходит физическое и психическое развитие детей, а также овладение различными умениями и навыками. Как и любое нравственное качество, трудолюбие формируется в процессе воспитания, процессе сложном и многогранном, требующем от воспитателя большого терпения.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Основы трудового воспитания закладываются в семье. Семья – дружный трудовой коллектив. Любовь к труду необходимо начинать воспитывать очень рано. Подражание, которое свойственно ребенку, является одним из важнейших мотивов, </w:t>
      </w:r>
      <w:proofErr w:type="gramStart"/>
      <w:r w:rsidRPr="00F371B5">
        <w:rPr>
          <w:color w:val="000000"/>
        </w:rPr>
        <w:t>побуждающих  детей</w:t>
      </w:r>
      <w:proofErr w:type="gramEnd"/>
      <w:r w:rsidRPr="00F371B5">
        <w:rPr>
          <w:color w:val="000000"/>
        </w:rPr>
        <w:t xml:space="preserve"> к активной деятельности. Наблюдение за трудом взрослых рождает желание делать то же самое. Не погасить это желание, а развить и углубить его – основная цель родителей, если они хотят вырастить ребенка трудолюбивым.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rStyle w:val="a4"/>
          <w:b w:val="0"/>
          <w:bCs w:val="0"/>
          <w:color w:val="000000"/>
        </w:rPr>
        <w:t xml:space="preserve">Выделяют </w:t>
      </w:r>
      <w:r w:rsidRPr="00F371B5">
        <w:rPr>
          <w:rStyle w:val="a4"/>
          <w:bCs w:val="0"/>
          <w:color w:val="000000"/>
          <w:u w:val="single"/>
        </w:rPr>
        <w:t>основные принципы работы семьи</w:t>
      </w:r>
      <w:r w:rsidRPr="00F371B5">
        <w:rPr>
          <w:rStyle w:val="a4"/>
          <w:b w:val="0"/>
          <w:bCs w:val="0"/>
          <w:color w:val="000000"/>
        </w:rPr>
        <w:t xml:space="preserve"> в трудовом воспитании детей: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приобщение к труду через самообслуживание;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постепенный переход от самообслуживания к труду для других;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постепенное расширение круга обязанностей, наращивание их сложности;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 xml:space="preserve">тактичный и постоянный контроль качества выполнения </w:t>
      </w:r>
      <w:proofErr w:type="gramStart"/>
      <w:r w:rsidRPr="00F371B5">
        <w:rPr>
          <w:color w:val="000000"/>
        </w:rPr>
        <w:t>трудовых  поручений</w:t>
      </w:r>
      <w:proofErr w:type="gramEnd"/>
      <w:r w:rsidRPr="00F371B5">
        <w:rPr>
          <w:color w:val="000000"/>
        </w:rPr>
        <w:t>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организация обучения выполнению трудовых операций;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формирование у ребенка уверенности в важности выполнения порученной ему работы;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учет индивидуальных особенностей и склонностей ребенка при распределении трудовых поручений;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поощрения прилежного выполнения поручений, проявления самостоятельности и инициативы;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F371B5">
        <w:rPr>
          <w:color w:val="000000"/>
        </w:rPr>
        <w:t>чередование труда и отдыха, а также различных видов труда в режиме дня младшего школьника.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Таким образом, ребенку необходимо помочь ощутить пользу своих трудовых усилий, научить испытывать радость оттого, что его деятельность полезна окружающим.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Очень важно давать поручения, которые по силам ребенку. Умение правильно оценить возможности детей ничуть не менее важно, чем умение привлечь к работе. Выполненное дело должно доставлять удовлетворение, а не создавать комплекс неполноценности.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Например, вы дали ребенку поручение, а он не успел его выполнить. Многие в этой ситуации говорят: «Ты все еще подметаешь? Отойди, я сама. Сто лет будешь возиться». Ни в коем случае не надо так поступать! Дайте дополнительное время ребенку </w:t>
      </w:r>
      <w:proofErr w:type="gramStart"/>
      <w:r w:rsidRPr="00F371B5">
        <w:rPr>
          <w:color w:val="000000"/>
        </w:rPr>
        <w:t>Или</w:t>
      </w:r>
      <w:proofErr w:type="gramEnd"/>
      <w:r w:rsidRPr="00F371B5">
        <w:rPr>
          <w:color w:val="000000"/>
        </w:rPr>
        <w:t xml:space="preserve"> спокойно предложите свою помощь. Но если вы сумеете набрать терпения и дадите сыну или дочери довести начатое до конца, это правильнее.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Бытовой труд в нашей повседневности занимает весьма значительное место. Уборка, стирка, магазины и прочие дела – не перечислить, как их много. Изо дня в день повторяется одно и </w:t>
      </w:r>
      <w:proofErr w:type="gramStart"/>
      <w:r w:rsidRPr="00F371B5">
        <w:rPr>
          <w:color w:val="000000"/>
        </w:rPr>
        <w:t>тоже,  никуда</w:t>
      </w:r>
      <w:proofErr w:type="gramEnd"/>
      <w:r w:rsidRPr="00F371B5">
        <w:rPr>
          <w:color w:val="000000"/>
        </w:rPr>
        <w:t xml:space="preserve"> от этого не деться. Приучать детей к выполнению домашних дел необходимо не только потому, что мы их должны готовить к будущей самостоятельной жизни. Главное – привлекая детей к выполнению бытовых обязанностей, мы воспитываем привычку трудиться, а </w:t>
      </w:r>
      <w:proofErr w:type="gramStart"/>
      <w:r w:rsidRPr="00F371B5">
        <w:rPr>
          <w:color w:val="000000"/>
        </w:rPr>
        <w:t>в месте с</w:t>
      </w:r>
      <w:proofErr w:type="gramEnd"/>
      <w:r w:rsidRPr="00F371B5">
        <w:rPr>
          <w:color w:val="000000"/>
        </w:rPr>
        <w:t xml:space="preserve"> ней – привычку заботиться о близких, формируя тем самым благородные побуждения.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Именно с бытового труда и начинается трудовое воспитание, и не важно, кем станет ребенок, когда вырастет – летчиком или поваром, рабочим или менеджером. Привычка, </w:t>
      </w:r>
      <w:r w:rsidRPr="00F371B5">
        <w:rPr>
          <w:color w:val="000000"/>
        </w:rPr>
        <w:lastRenderedPageBreak/>
        <w:t>умение делать что-то своими руками пригодятся ему в любой профессии, и, кроме того, они в огромной степени содействуют умственному развитию ребенка.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Воспитательное значение труда обусловлено в значительной степени возрастными особенностями младших школьников. Подражание, свойственное ребенку, побуждает его к активной деятельности. Присущие детям младшего школьного возраста подвижность, готовность к действию, познавательная активность, также способствуют привлечению детей к труду.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371B5">
        <w:rPr>
          <w:color w:val="000000"/>
        </w:rPr>
        <w:t>Дети  с</w:t>
      </w:r>
      <w:proofErr w:type="gramEnd"/>
      <w:r w:rsidRPr="00F371B5">
        <w:rPr>
          <w:color w:val="000000"/>
        </w:rPr>
        <w:t xml:space="preserve"> удовольствием берутся за любые дела, выполняют поручения взрослых, помогают в домашней работе, но при этом их больше привлекает процессуальная сторона дела, а не результат; их трудовая активность нередко зависит от внимания окружающих и их позитивной реакции. В связи с этим необходимо предлагать детям разнообразные виды труда, обновлять их содержание, поддерживать стремление к работе и веру в успех, стимулировать эмоциональное отношение к результатам деятельности. Вот </w:t>
      </w:r>
      <w:proofErr w:type="gramStart"/>
      <w:r w:rsidRPr="00F371B5">
        <w:rPr>
          <w:color w:val="000000"/>
        </w:rPr>
        <w:t>почему  родители</w:t>
      </w:r>
      <w:proofErr w:type="gramEnd"/>
      <w:r w:rsidRPr="00F371B5">
        <w:rPr>
          <w:color w:val="000000"/>
        </w:rPr>
        <w:t xml:space="preserve"> должны стремиться не просто привить детям трудовые навыки, но и помочь им увидеть результат своего труда, пользу от него. Желание повторить успех стимулирует потребность в труде.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Важно умело реализовать воспитательный потенциал труда, который заключается в том, что достижение его цели и удовлетворение вследствие этого какой-либо потребности, влечет за собой появление новой или новых потребностей. Следовательно, мотивом труда (в отличие от мотивов других видов деятельности) является получение более отдаленного продукта, а не сам процесс деятельности. Отдаленность мотива </w:t>
      </w:r>
      <w:proofErr w:type="gramStart"/>
      <w:r w:rsidRPr="00F371B5">
        <w:rPr>
          <w:color w:val="000000"/>
        </w:rPr>
        <w:t>от  деятельности</w:t>
      </w:r>
      <w:proofErr w:type="gramEnd"/>
      <w:r w:rsidRPr="00F371B5">
        <w:rPr>
          <w:color w:val="000000"/>
        </w:rPr>
        <w:t xml:space="preserve"> требует волевых усилий, предполагает ее целенаправленное планирование результатов, самоконтроль за ходом процесса.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Существуют следующие виды положительной направленности труда: пример, интерес и долг. Побудительными мотивами детей являются пример и интерес. Мотив долга в этом возрасте остается в качестве производного от мотивов примера и интереса и носит ярко выраженный эмоциональных характер. Мотив долга, побуждающий ребенка к самоконтролю и выполнению нелюбимых трудовых заданий, формируется на основе чувства ответственности.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Родителям не следует приписывать процессу труда только «инструментальный» смысл, т.е. видеть в нем лишь средство к достижению какой-то нетрудовой цели («Вот подметешь пол, уберешь со стола, тогда пойдешь гулять»). Конечно, такие матировки иной раз тоже нужны, и ребенок должен их освоить. Однако взрослые слишком часто злоупотребляют применением в воспитании прямолинейных схем типа: «хороший поступок (потрудился) – награда; плохой поступок (отказ) – наказание». В результате своими действиями они отдаляют ребенка от труда. Труд все больше лишается для ребенка привлекательности, рассматривается им как нечто вынужденное.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Слишком часто родители не замечают, как стремятся навязать ребенку свой образ мыслей и действий. Взрослые привыкли заставлять себя заниматься не совсем приятными вещами и передают ребенку свое собственное отношение к таким скучным занятиям, как мытье посуды, чистка обуви.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Однако ребенку интересно узнать, как добиться того, чтобы тарелка под струей воды заблестела. Внутренний интерес к делам, которые взрослым кажутся незначительными, отражает знаменитое «Я сам», но мы его постепенно заглушаем в ребенке.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Практика показывает, что основной причиной, сдерживающей привлечение детей к труду, является длительная опека.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Многое изменилось в нашей жизни и в жизни наших детей. Усложнилась школьная программа, учиться стало труднее. Вот родители и идут на «жертву»: всю домашнюю работу берут на себя. И вырастает потребитель, который будет вероятнее всего требовать такого же к себе отношения в будущей семье. Поэтому важно - приучать ребенка делать любую домашнюю работу, независимо от того, грязная она или чистая.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Таким образом, при воспитании трудолюбия начинать необходимо с самообслуживания: терпеливо приучать ребенка умываться, пользоваться полотенцем и </w:t>
      </w:r>
      <w:r w:rsidRPr="00F371B5">
        <w:rPr>
          <w:color w:val="000000"/>
        </w:rPr>
        <w:lastRenderedPageBreak/>
        <w:t>т.д.; помогать ему, пока не выработается привычка делать это самостоятельно. С возрастом сфера самообслуживания расширяется.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Также, у ребенка непременно должны быть постоянные обязанности – только при таком условии труд станет воспитательным средством. Постоянные обязанности способствуют воспитанию ответственности. Эффективность воспитания трудолюбия обеспечивается в семьях, где каждый имеет постоянные обязанности.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Особого внимания заслуживает проблема приобщения мальчиков к домашнему труду. Участие в домашнем труде способствует их подготовке к самостоятельной жизни. Надо, чтобы мальчики и девочки одинаково учились делать все необходимые по хозяйству и не считали бы выполнение этого дела чем-то недостойным себя.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Привычка трудиться закрепляется волевыми усилиями. Важно помочь ребенку научиться различать понятия «можно», «надо», «нельзя». С этой целью необходимо приучать его делать не только то, что в данный момент хочется, а то, что надо. Предъявите сыну и дочери условное </w:t>
      </w:r>
      <w:proofErr w:type="spellStart"/>
      <w:proofErr w:type="gramStart"/>
      <w:r w:rsidRPr="00F371B5">
        <w:rPr>
          <w:color w:val="000000"/>
        </w:rPr>
        <w:t>требование:«</w:t>
      </w:r>
      <w:proofErr w:type="gramEnd"/>
      <w:r w:rsidRPr="00F371B5">
        <w:rPr>
          <w:color w:val="000000"/>
        </w:rPr>
        <w:t>Не</w:t>
      </w:r>
      <w:proofErr w:type="spellEnd"/>
      <w:r w:rsidRPr="00F371B5">
        <w:rPr>
          <w:color w:val="000000"/>
        </w:rPr>
        <w:t xml:space="preserve"> будешь смотреть телевизор, пока не приведешь в порядок в своей комнате».  Причем родители следует проявлять настойчивость до тех пор, пока для ребенка не станет привычкой сначала делать то, что «надо», а потом то, что «хочу». Приучать ребенка к слову «нельзя» - значить приучать его сдерживать вои желания, то сеть развивать самоорганизацию, самоконтроль, контроль, которые имеют огромное значение в развитии волевых качеств личности.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Следовательно, трудолюбие, положительное отношение </w:t>
      </w:r>
      <w:proofErr w:type="gramStart"/>
      <w:r w:rsidRPr="00F371B5">
        <w:rPr>
          <w:color w:val="000000"/>
        </w:rPr>
        <w:t>к  труду</w:t>
      </w:r>
      <w:proofErr w:type="gramEnd"/>
      <w:r w:rsidRPr="00F371B5">
        <w:rPr>
          <w:color w:val="000000"/>
        </w:rPr>
        <w:t xml:space="preserve">, взаимосвязаны с воспитанием организованности. С детских лет необходимо приучать ребенка планировать и организовывать свой труд, работать собранно, ритмично. Хороший работник обладает способностью к организации своей деятельности. Основным принципом развития способности к организации деятельности является предоставление ребенку самому, путем преодоления ошибок, </w:t>
      </w:r>
      <w:proofErr w:type="gramStart"/>
      <w:r w:rsidRPr="00F371B5">
        <w:rPr>
          <w:color w:val="000000"/>
        </w:rPr>
        <w:t>осваивать  всю</w:t>
      </w:r>
      <w:proofErr w:type="gramEnd"/>
      <w:r w:rsidRPr="00F371B5">
        <w:rPr>
          <w:color w:val="000000"/>
        </w:rPr>
        <w:t xml:space="preserve"> систему организации работы.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 xml:space="preserve">Целесообразно определить компоненты организованности. Прежде всего, ребенок должен иметь четкое представление о цели деятельности – первый компонент. Следующим является выбор способа деятельности. Составление программы действий – третий компонент. После реализации обязательны контроль, оценка и коррекция, то есть проверка </w:t>
      </w:r>
      <w:proofErr w:type="gramStart"/>
      <w:r w:rsidRPr="00F371B5">
        <w:rPr>
          <w:color w:val="000000"/>
        </w:rPr>
        <w:t>качества</w:t>
      </w:r>
      <w:proofErr w:type="gramEnd"/>
      <w:r w:rsidRPr="00F371B5">
        <w:rPr>
          <w:color w:val="000000"/>
        </w:rPr>
        <w:t xml:space="preserve"> сделанного и исправление ошибок, если они допущены.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В воспитании организованности важно привлекать детей к планированию деятельности, которая совершается вокруг, раскрывать ее внутренний смысл. Ребенку необходимо ощутить себя в мире, где каждое дело не само собой совершается, а специально организуется, требует труда.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371B5">
        <w:rPr>
          <w:color w:val="000000"/>
        </w:rPr>
        <w:t>Залогом успеха в воспитании трудолюбия является выработка у детей привычки выполнять определенные обязанности без напоминания взрослых. Понимание того, что обязательные, важные для всей семьи дела никто, кроме него, не сделает, способствует осознанию ребенком собственной значимости. Долг родителей – помогать, обучать их труду, учитывая личные склонности.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rStyle w:val="a4"/>
          <w:bCs w:val="0"/>
          <w:color w:val="000000"/>
        </w:rPr>
        <w:t>Советы родителям: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1. Будьте последовательны в своих требованиях.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2. Учитывайте индивидуальные и возрастные особенности своих детей.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4. Не забывайте об игровых моментах в трудовом воспитании детей.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FB46EC" w:rsidRPr="00F371B5" w:rsidRDefault="00FB46EC" w:rsidP="00FB46EC">
      <w:pPr>
        <w:pStyle w:val="a3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F371B5">
        <w:rPr>
          <w:b/>
          <w:color w:val="000000"/>
        </w:rPr>
        <w:t>6. Тактично оценивайте результаты труда ребенка.</w:t>
      </w:r>
    </w:p>
    <w:p w:rsidR="001922A6" w:rsidRPr="00F371B5" w:rsidRDefault="001922A6" w:rsidP="00FB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22A6" w:rsidRPr="00F371B5" w:rsidSect="00F371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D6"/>
    <w:rsid w:val="001922A6"/>
    <w:rsid w:val="005659F3"/>
    <w:rsid w:val="00C402D6"/>
    <w:rsid w:val="00F371B5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1EF0-84ED-4948-8B2F-FFAEEF4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2022-12-19T09:19:00Z</cp:lastPrinted>
  <dcterms:created xsi:type="dcterms:W3CDTF">2021-11-29T08:31:00Z</dcterms:created>
  <dcterms:modified xsi:type="dcterms:W3CDTF">2024-11-02T07:55:00Z</dcterms:modified>
</cp:coreProperties>
</file>