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846"/>
      </w:tblGrid>
      <w:tr w:rsidR="003A2F69" w:rsidRPr="00385F1A" w:rsidTr="006C1091">
        <w:tc>
          <w:tcPr>
            <w:tcW w:w="4845" w:type="dxa"/>
          </w:tcPr>
          <w:p w:rsidR="003A2F69" w:rsidRDefault="003A2F69" w:rsidP="006C1091"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2F69" w:rsidRDefault="003A2F69" w:rsidP="006C1091">
            <w:pPr>
              <w:spacing w:before="100" w:after="10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Совет учреждения</w:t>
            </w:r>
          </w:p>
          <w:p w:rsidR="003A2F69" w:rsidRDefault="00B83FCB" w:rsidP="006C1091">
            <w:pPr>
              <w:spacing w:before="100" w:after="10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Протокол № 4 от 22.12.2023</w:t>
            </w:r>
          </w:p>
          <w:p w:rsidR="003A2F69" w:rsidRPr="003A2F69" w:rsidRDefault="003A2F69" w:rsidP="006C1091">
            <w:pPr>
              <w:spacing w:before="100" w:after="10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:rsidR="00385F1A" w:rsidRPr="00385F1A" w:rsidRDefault="00385F1A" w:rsidP="006C1091"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85F1A" w:rsidRDefault="00385F1A" w:rsidP="006C1091">
            <w:pPr>
              <w:spacing w:before="100" w:after="10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385F1A" w:rsidRPr="00385F1A" w:rsidRDefault="00B83FCB" w:rsidP="006C1091">
            <w:pPr>
              <w:spacing w:before="100" w:after="10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385F1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 w:rsidRPr="00385F1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385F1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385F1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</w:t>
            </w:r>
          </w:p>
          <w:p w:rsidR="003A2F69" w:rsidRPr="003A2F69" w:rsidRDefault="00385F1A" w:rsidP="006C1091">
            <w:pPr>
              <w:spacing w:before="100" w:after="10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</w:t>
            </w:r>
            <w:r w:rsidR="00B83FC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Н. И. Герасимова </w:t>
            </w:r>
          </w:p>
        </w:tc>
      </w:tr>
    </w:tbl>
    <w:p w:rsidR="00CF2E16" w:rsidRDefault="00CF2E16" w:rsidP="003A2F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5F9" w:rsidRPr="00385F1A" w:rsidRDefault="00686D1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85F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385F1A">
        <w:rPr>
          <w:sz w:val="28"/>
          <w:szCs w:val="28"/>
          <w:lang w:val="ru-RU"/>
        </w:rPr>
        <w:br/>
      </w:r>
      <w:bookmarkStart w:id="0" w:name="_GoBack"/>
      <w:bookmarkEnd w:id="0"/>
      <w:r w:rsidRPr="00385F1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proofErr w:type="spellStart"/>
      <w:r w:rsidRPr="00385F1A">
        <w:rPr>
          <w:rFonts w:hAnsi="Times New Roman" w:cs="Times New Roman"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385F1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комиссии</w:t>
      </w:r>
      <w:r w:rsidRPr="00385F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712B1C" w:rsidRPr="009D15F9" w:rsidRDefault="00712B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B1C" w:rsidRPr="009D15F9" w:rsidRDefault="00686D1B" w:rsidP="009D15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</w:t>
      </w:r>
      <w:r w:rsidR="009D15F9"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«Специальная (корр</w:t>
      </w:r>
      <w:r w:rsid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екционная) общеобразовательная </w:t>
      </w:r>
      <w:r w:rsidR="009D15F9"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школа-интернат № 10» 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соответственно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Положение, </w:t>
      </w:r>
      <w:r w:rsid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разработано в соответствии с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от 29.12.2012 № 273-ФЗ «Об образовании в Российской Федерации»,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 31986-2012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составлено в рамках мероприятия </w:t>
      </w:r>
      <w:proofErr w:type="gram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Положение определяет компетенцию, функции, задачи, порядок формирования и деятельности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комиссии.</w:t>
      </w:r>
    </w:p>
    <w:p w:rsidR="00712B1C" w:rsidRPr="009D15F9" w:rsidRDefault="00686D1B" w:rsidP="009D15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Порядок создания </w:t>
      </w:r>
      <w:proofErr w:type="spellStart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Бракеражная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В состав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входят: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Председатель – </w:t>
      </w:r>
      <w:r w:rsid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директора по воспитательной работе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</w:rPr>
        <w:t>2.2.2. Члены комиссии:</w:t>
      </w:r>
    </w:p>
    <w:p w:rsidR="00712B1C" w:rsidRPr="009D15F9" w:rsidRDefault="009D15F9" w:rsidP="009D15F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инженер-технолог</w:t>
      </w:r>
      <w:r w:rsidR="00686D1B" w:rsidRPr="009D15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2B1C" w:rsidRPr="009D15F9" w:rsidRDefault="00686D1B" w:rsidP="009D15F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</w:rPr>
        <w:t>медицинский работник;</w:t>
      </w:r>
    </w:p>
    <w:p w:rsidR="00712B1C" w:rsidRPr="009D15F9" w:rsidRDefault="009D15F9" w:rsidP="009D15F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работник;</w:t>
      </w:r>
    </w:p>
    <w:p w:rsidR="009D15F9" w:rsidRPr="005128F5" w:rsidRDefault="00007A07" w:rsidP="009D15F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представитель профсоюзной организации.</w:t>
      </w:r>
    </w:p>
    <w:p w:rsidR="005128F5" w:rsidRPr="009D15F9" w:rsidRDefault="005128F5" w:rsidP="005128F5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Отсутствие отдельных членов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не является препятствием для ее деятельности.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надлежащего выполнения функций комиссии достаточно не менее трех ее членов.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При необходимости в состав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приказом руководителя образовательной организации могут включаться работники, чьи должности не указаны в пункте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 настоящего Положения, а также специалисты и эксперты, не являющиеся работниками образовательной организации.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Председатель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является ее полноправным членом. В случае равенства голосов при голосовании голос председателя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является решающим.</w:t>
      </w:r>
    </w:p>
    <w:p w:rsidR="00712B1C" w:rsidRPr="009D15F9" w:rsidRDefault="00686D1B" w:rsidP="00007A0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Основные цели и задачи</w:t>
      </w: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Бракеражная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комиссия создается с целью осуществления постоянного контроля качества готовых блюд, приготовленных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пищеблоке образовательной организации.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</w:rPr>
        <w:t>3.2. Задачи бракеражной комиссии:</w:t>
      </w:r>
    </w:p>
    <w:p w:rsidR="00712B1C" w:rsidRPr="009D15F9" w:rsidRDefault="00686D1B" w:rsidP="009D15F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массы всех готовых блюд (штучных изделий, полуфабрикатов, порционных блюд, продукции к блюдам);</w:t>
      </w:r>
    </w:p>
    <w:p w:rsidR="00712B1C" w:rsidRPr="009D15F9" w:rsidRDefault="00686D1B" w:rsidP="009D15F9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органолептическая оценка всех готовых блюд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(состав, вкус, температура, запах, внешний вид, готовность).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Возложение на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бракеражную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комиссию иных поручений, не соответствующих цели и задачам ее создания, не допускается.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Решения, принятые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комиссией в </w:t>
      </w:r>
      <w:proofErr w:type="gram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proofErr w:type="gram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имеющихся у нее полномочий, содержат указания, обязательные к исполнению всеми работниками образовательной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712B1C" w:rsidRPr="009D15F9" w:rsidRDefault="00686D1B" w:rsidP="00007A0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Права и обязанности </w:t>
      </w:r>
      <w:proofErr w:type="spellStart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Бракеражная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вправе:</w:t>
      </w:r>
    </w:p>
    <w:p w:rsidR="00712B1C" w:rsidRPr="009D15F9" w:rsidRDefault="00686D1B" w:rsidP="005128F5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выносить на обсуждение конкретные предложения по организации питания;</w:t>
      </w:r>
    </w:p>
    <w:p w:rsidR="00712B1C" w:rsidRPr="009D15F9" w:rsidRDefault="00686D1B" w:rsidP="005128F5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ходатайствовать о поощрении или наказании работников пищеблока образовательной организации;</w:t>
      </w:r>
    </w:p>
    <w:p w:rsidR="00712B1C" w:rsidRPr="009D15F9" w:rsidRDefault="00686D1B" w:rsidP="005128F5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в помещениях пищеблока для проведения бракеража готовых блюд.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Бракеражная комиссия обязана:</w:t>
      </w:r>
    </w:p>
    <w:p w:rsidR="00712B1C" w:rsidRPr="009D15F9" w:rsidRDefault="00686D1B" w:rsidP="009D15F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ежедневно являться на бракераж готовой пищевой продукции за 20 минут до начала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раздачи;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2B1C" w:rsidRPr="009D15F9" w:rsidRDefault="00686D1B" w:rsidP="009D15F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712B1C" w:rsidRPr="009D15F9" w:rsidRDefault="00686D1B" w:rsidP="009D15F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:rsidR="00712B1C" w:rsidRPr="009D15F9" w:rsidRDefault="00686D1B" w:rsidP="009D15F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ознакомиться с меню, таблицами выхода и состава продукции, изучить технологические и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калькуляционные карты приготовления пищи, качество которой оценивается;</w:t>
      </w:r>
    </w:p>
    <w:p w:rsidR="00712B1C" w:rsidRPr="009D15F9" w:rsidRDefault="00686D1B" w:rsidP="009D15F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 сообщить руководству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проблемах здоровья, которые препятствуют осуществлению возложенных функций;</w:t>
      </w:r>
    </w:p>
    <w:p w:rsidR="00712B1C" w:rsidRPr="009D15F9" w:rsidRDefault="00686D1B" w:rsidP="009D15F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свои функции в специально выдаваемой одежде: халате, шапочке, перчатках и обуви;</w:t>
      </w:r>
    </w:p>
    <w:p w:rsidR="00712B1C" w:rsidRPr="009D15F9" w:rsidRDefault="00686D1B" w:rsidP="009D15F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тем как приступить к своим обязанностям, вымыть руки и надеть специальную одежду;</w:t>
      </w:r>
    </w:p>
    <w:p w:rsidR="00712B1C" w:rsidRPr="009D15F9" w:rsidRDefault="00686D1B" w:rsidP="009D15F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присутствовать на заседании при руководителе образовательной организации по вопросам расследования причин </w:t>
      </w:r>
      <w:proofErr w:type="gram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брака</w:t>
      </w:r>
      <w:proofErr w:type="gram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готовых блюд;</w:t>
      </w:r>
    </w:p>
    <w:p w:rsidR="00712B1C" w:rsidRPr="005128F5" w:rsidRDefault="00686D1B" w:rsidP="009D15F9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результаты бракеража в учетных документах: в журнале бракеража готовой кулинарной продукции и акте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 брака (по необходимости).</w:t>
      </w:r>
    </w:p>
    <w:p w:rsidR="00712B1C" w:rsidRPr="009D15F9" w:rsidRDefault="00686D1B" w:rsidP="00E702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Деятельность </w:t>
      </w:r>
      <w:proofErr w:type="spellStart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Деятельность комиссии регламентируется настоящим Положением, действующ</w:t>
      </w:r>
      <w:r w:rsidR="00E7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ими санитарными правилами, ГОСТ </w:t>
      </w:r>
      <w:r w:rsidR="00E70222" w:rsidRPr="00E702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31986-2012 «Межгосударственный стандарт. Услуги общественного питания. Метод органолептической оценки качества продукции общественного питания». </w:t>
      </w:r>
      <w:r w:rsidR="00E70222"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31986-2012</w:t>
      </w:r>
      <w:r w:rsidR="00E70222"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0222"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Для оценки контроля массы и органолептической оценки члены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используют порядки, указанные в приложениях № 1 и 2 к настоящему Положению.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Работники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обязаны содействовать деятельности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комиссии: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затребованные документы, давать пояснения, предъявлять пищевые продукты,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технологические емкости, посуду и т. п.</w:t>
      </w:r>
    </w:p>
    <w:p w:rsidR="00712B1C" w:rsidRPr="009D15F9" w:rsidRDefault="00686D1B" w:rsidP="00E702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Заключительные положения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6.1. Члены </w:t>
      </w:r>
      <w:proofErr w:type="spell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несут персональную ответственность за выполнение возложенных на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функций и за вынесенные в ходе деятельности решения.</w:t>
      </w:r>
    </w:p>
    <w:p w:rsidR="00712B1C" w:rsidRPr="009D15F9" w:rsidRDefault="00712B1C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2B1C" w:rsidRDefault="00712B1C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Pr="009D15F9" w:rsidRDefault="00E70222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1 </w:t>
      </w:r>
    </w:p>
    <w:p w:rsidR="00712B1C" w:rsidRPr="009D15F9" w:rsidRDefault="00712B1C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2B1C" w:rsidRPr="009D15F9" w:rsidRDefault="00E70222" w:rsidP="00E702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686D1B"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ОРЯДОК</w:t>
      </w:r>
      <w:r w:rsidR="00686D1B" w:rsidRPr="009D15F9">
        <w:rPr>
          <w:rFonts w:ascii="Times New Roman" w:hAnsi="Times New Roman" w:cs="Times New Roman"/>
          <w:sz w:val="28"/>
          <w:szCs w:val="28"/>
          <w:lang w:val="ru-RU"/>
        </w:rPr>
        <w:br/>
      </w:r>
      <w:r w:rsidR="00686D1B"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оценки контроля массы готовых блюд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контроля средней массы блюда надо взять электронные или циферблатные весы с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ценой деления 2 г и взвесить на них количество 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продукции, указанной в таблице 1. Затем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фактические показатели средней массы продукции надо сравнить с нормами выхода, которые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указаны в меню. Если масса имеет отрицательные отклонения, то продукция не допускается к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реализации. При вынесении решения учитывается допустимый предел отклонения, указанный в таблице 2.</w:t>
      </w:r>
    </w:p>
    <w:p w:rsidR="00E70222" w:rsidRDefault="00686D1B" w:rsidP="00E702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1. Количество продукции, отбираемое </w:t>
      </w:r>
    </w:p>
    <w:p w:rsidR="00712B1C" w:rsidRPr="009D15F9" w:rsidRDefault="00686D1B" w:rsidP="00E702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35"/>
        <w:gridCol w:w="1590"/>
      </w:tblGrid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51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</w:t>
            </w:r>
            <w:proofErr w:type="spellEnd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взвешивают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каком</w:t>
            </w:r>
            <w:r w:rsidRPr="009D1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количестве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Блюда:</w:t>
            </w:r>
          </w:p>
          <w:p w:rsidR="00712B1C" w:rsidRPr="009D15F9" w:rsidRDefault="00686D1B" w:rsidP="009D15F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 мяса, мяса птицы, рыбы с гарнирами и соусами;</w:t>
            </w:r>
          </w:p>
          <w:p w:rsidR="00712B1C" w:rsidRPr="009D15F9" w:rsidRDefault="00686D1B" w:rsidP="009D15F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 картофеля, овощей, бобовых;</w:t>
            </w:r>
          </w:p>
          <w:p w:rsidR="00712B1C" w:rsidRPr="009D15F9" w:rsidRDefault="00686D1B" w:rsidP="009D15F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 круп и макаронных изделий с </w:t>
            </w:r>
            <w:r w:rsidR="005128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маслом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сметаной или соусом;</w:t>
            </w:r>
          </w:p>
          <w:p w:rsidR="00712B1C" w:rsidRPr="009D15F9" w:rsidRDefault="00686D1B" w:rsidP="009D15F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 яиц, творога со сметаной или соусами;</w:t>
            </w:r>
          </w:p>
          <w:p w:rsidR="00712B1C" w:rsidRPr="009D15F9" w:rsidRDefault="00686D1B" w:rsidP="009D15F9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мучные</w:t>
            </w:r>
            <w:proofErr w:type="gram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</w:t>
            </w:r>
            <w:r w:rsidR="005128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маслом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сметаной и иными продуктами.</w:t>
            </w:r>
          </w:p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также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12B1C" w:rsidRPr="009D15F9" w:rsidRDefault="00686D1B" w:rsidP="009D15F9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холодные и горячие закуски;</w:t>
            </w:r>
          </w:p>
          <w:p w:rsidR="00712B1C" w:rsidRPr="009D15F9" w:rsidRDefault="00686D1B" w:rsidP="009D15F9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супы без мяса, мяса птицы, рыбы;</w:t>
            </w:r>
          </w:p>
          <w:p w:rsidR="00712B1C" w:rsidRPr="009D15F9" w:rsidRDefault="00686D1B" w:rsidP="009D15F9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порции</w:t>
            </w:r>
            <w:proofErr w:type="spellEnd"/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  <w:r w:rsidRPr="009D1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порций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512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</w:t>
            </w:r>
            <w:r w:rsidR="005128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пы с мясом, мясом птицы, рыбой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порций</w:t>
            </w:r>
            <w:proofErr w:type="spellEnd"/>
          </w:p>
        </w:tc>
      </w:tr>
      <w:tr w:rsidR="00712B1C" w:rsidRPr="00512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512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Котлеты, биточки, тефтели, из мяса, мяса птицы, рыбы, оладьи, сладкие блюда, пирожки и другие кулинарные изделия, в том числе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порционируемые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5128F5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8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 шт. </w:t>
            </w:r>
            <w:r w:rsidR="005128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128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</w:t>
            </w:r>
            <w:r w:rsidRPr="005128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128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порций</w:t>
            </w:r>
          </w:p>
        </w:tc>
      </w:tr>
      <w:tr w:rsidR="00712B1C" w:rsidRPr="00512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512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Горячие и холодные напитки собственного производства, соки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5128F5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8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порции</w:t>
            </w:r>
          </w:p>
        </w:tc>
      </w:tr>
    </w:tbl>
    <w:p w:rsidR="00712B1C" w:rsidRPr="009D15F9" w:rsidRDefault="00712B1C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7"/>
        <w:gridCol w:w="1673"/>
        <w:gridCol w:w="3645"/>
      </w:tblGrid>
      <w:tr w:rsidR="00712B1C" w:rsidRPr="009D15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Масса кулинарных </w:t>
            </w: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полуфабрикатов и</w:t>
            </w:r>
            <w:r w:rsidRPr="009D1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изделий, блюд, напитков, </w:t>
            </w:r>
            <w:proofErr w:type="gram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Предел</w:t>
            </w:r>
            <w:proofErr w:type="spellEnd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допускаемых</w:t>
            </w:r>
            <w:proofErr w:type="spellEnd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отрицательных</w:t>
            </w:r>
            <w:proofErr w:type="spellEnd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отклонений</w:t>
            </w:r>
            <w:proofErr w:type="spellEnd"/>
          </w:p>
        </w:tc>
      </w:tr>
      <w:tr w:rsidR="00712B1C" w:rsidRPr="009D1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712B1C" w:rsidP="009D15F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 или мл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E70222" w:rsidRDefault="00E70222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0222" w:rsidRDefault="00E70222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8F5" w:rsidRDefault="005128F5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5B41" w:rsidRDefault="00A65B41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5B41" w:rsidRDefault="00A65B41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5B41" w:rsidRDefault="00A65B41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5B41" w:rsidRDefault="00A65B41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5B41" w:rsidRDefault="00A65B41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5B41" w:rsidRDefault="00A65B41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5B41" w:rsidRDefault="00A65B41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2B1C" w:rsidRPr="00E70222" w:rsidRDefault="00E70222" w:rsidP="00E702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</w:p>
    <w:p w:rsidR="00712B1C" w:rsidRPr="009D15F9" w:rsidRDefault="00712B1C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2B1C" w:rsidRPr="00A65B41" w:rsidRDefault="00686D1B" w:rsidP="00E702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5B4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</w:t>
      </w:r>
      <w:r w:rsidRPr="00A65B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5B4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органолептической оценки готовых блюд</w:t>
      </w:r>
    </w:p>
    <w:p w:rsidR="00712B1C" w:rsidRPr="00A65B41" w:rsidRDefault="00686D1B" w:rsidP="009D15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B41">
        <w:rPr>
          <w:rFonts w:ascii="Times New Roman" w:hAnsi="Times New Roman" w:cs="Times New Roman"/>
          <w:sz w:val="28"/>
          <w:szCs w:val="28"/>
          <w:lang w:val="ru-RU"/>
        </w:rPr>
        <w:t>Для дачи органолептической оценки из общей емкости с готовой пищевой продукцией</w:t>
      </w:r>
      <w:r w:rsidRPr="00A65B41">
        <w:rPr>
          <w:rFonts w:ascii="Times New Roman" w:hAnsi="Times New Roman" w:cs="Times New Roman"/>
          <w:sz w:val="28"/>
          <w:szCs w:val="28"/>
        </w:rPr>
        <w:t> </w:t>
      </w:r>
      <w:r w:rsidRPr="00A65B41">
        <w:rPr>
          <w:rFonts w:ascii="Times New Roman" w:hAnsi="Times New Roman" w:cs="Times New Roman"/>
          <w:sz w:val="28"/>
          <w:szCs w:val="28"/>
          <w:lang w:val="ru-RU"/>
        </w:rPr>
        <w:t xml:space="preserve">отбирают </w:t>
      </w:r>
      <w:proofErr w:type="spellStart"/>
      <w:r w:rsidRPr="00A65B41">
        <w:rPr>
          <w:rFonts w:ascii="Times New Roman" w:hAnsi="Times New Roman" w:cs="Times New Roman"/>
          <w:sz w:val="28"/>
          <w:szCs w:val="28"/>
          <w:lang w:val="ru-RU"/>
        </w:rPr>
        <w:t>бракеражную</w:t>
      </w:r>
      <w:proofErr w:type="spellEnd"/>
      <w:r w:rsidRPr="00A65B41">
        <w:rPr>
          <w:rFonts w:ascii="Times New Roman" w:hAnsi="Times New Roman" w:cs="Times New Roman"/>
          <w:sz w:val="28"/>
          <w:szCs w:val="28"/>
          <w:lang w:val="ru-RU"/>
        </w:rPr>
        <w:t xml:space="preserve"> пробу для каждого члена комиссии в объеме:</w:t>
      </w:r>
    </w:p>
    <w:p w:rsidR="00712B1C" w:rsidRPr="009D15F9" w:rsidRDefault="00686D1B" w:rsidP="009D15F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5B41">
        <w:rPr>
          <w:rFonts w:ascii="Times New Roman" w:hAnsi="Times New Roman" w:cs="Times New Roman"/>
          <w:sz w:val="28"/>
          <w:szCs w:val="28"/>
          <w:lang w:val="ru-RU"/>
        </w:rPr>
        <w:t xml:space="preserve">трех ложек – жидкой продукции. Содержимое емкости, в которой 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712B1C" w:rsidRPr="009D15F9" w:rsidRDefault="00686D1B" w:rsidP="009D15F9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одного изделия или блюда – продукции плотной консистенции. Блюда и изделия сначала оценивают внешне, а затем нарезают на общей </w:t>
      </w:r>
      <w:proofErr w:type="gram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тарелке</w:t>
      </w:r>
      <w:proofErr w:type="gram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тестируемые порции.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дегустации проб продукции сохраняют порядок их представления без возврата к ранее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дегустируемым пробам. После оценки каждого образца снимают послевкусие, используя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нейтрализующие продукты (бел</w:t>
      </w:r>
      <w:r w:rsidR="00A65B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ый хлеб, печенье 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негазированную питьевую воду).</w:t>
      </w:r>
    </w:p>
    <w:p w:rsidR="00712B1C" w:rsidRPr="009D15F9" w:rsidRDefault="00686D1B" w:rsidP="009D15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снижение максимально возможного балла в соответствии с рекомендациями, приведенными в</w:t>
      </w:r>
      <w:r w:rsidRPr="009D15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приложении</w:t>
      </w:r>
      <w:proofErr w:type="gramStart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proofErr w:type="gramEnd"/>
      <w:r w:rsidRPr="009D15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ГОСТ 31986-2012.</w:t>
      </w:r>
    </w:p>
    <w:p w:rsidR="00712B1C" w:rsidRPr="009D15F9" w:rsidRDefault="00686D1B" w:rsidP="00E702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</w:t>
      </w:r>
      <w:proofErr w:type="spellEnd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proofErr w:type="gramEnd"/>
      <w:r w:rsidRPr="009D1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6"/>
        <w:gridCol w:w="6179"/>
      </w:tblGrid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E7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E7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оценивают</w:t>
            </w:r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плотной частей, консистенцию 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продуктов, форму нарезки, вкус. Затем</w:t>
            </w:r>
            <w:r w:rsidRPr="009D1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Определяют консистенцию, переливая тонкой струйкой и пробуя на вкус.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Затем оценивают цвет, состав, правильность формы нарезки, текстуру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наполнителей, а также запах и вкус</w:t>
            </w:r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Блюда и изделия с плотной структурой после оценки внешнего вида нарезают на общей </w:t>
            </w:r>
            <w:proofErr w:type="gram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тарелке</w:t>
            </w:r>
            <w:proofErr w:type="gram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тестируемые порции</w:t>
            </w:r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Полуфабрикаты,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изделия и блюда из тушеных и</w:t>
            </w:r>
            <w:r w:rsidRPr="009D1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Отдельно тестируют овощи и соус, а затем пробуют блюдо в целом</w:t>
            </w:r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Полуфабрикаты,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изделия и блюда из</w:t>
            </w:r>
            <w:r w:rsidRPr="009D1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Вначале оценивают внешний вид –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правильность формы нарезки, а затем текстуру (консистенцию), запах и вкус</w:t>
            </w:r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Полуфабрикаты,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изделия и блюда из круп и</w:t>
            </w:r>
            <w:r w:rsidRPr="009D1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обращают внимание на их текстуру: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разваренность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слипаемость</w:t>
            </w:r>
            <w:proofErr w:type="spellEnd"/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Полуфабрикаты,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Проверяют правильность разделки и соблюдение рецептуры; правильность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 полуфабрикатов – нарезку, панировку; текстуру; запах и вкус изделий</w:t>
            </w:r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мясных соусных блюд отдельно оценивают все составные части: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основное изделие, соус, гарнир; затем пробуют блюдо в целом</w:t>
            </w:r>
          </w:p>
        </w:tc>
      </w:tr>
      <w:tr w:rsidR="00712B1C" w:rsidRPr="00385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Холодные блюда, полуфабрикаты, салаты и</w:t>
            </w:r>
            <w:r w:rsidRPr="009D1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Особое внимание обращают на внешний вид блюда – правильность формы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нарезки основных продуктов, их текстуру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Сладкие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Учитывают групповые особенности блюд, а 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также:</w:t>
            </w:r>
          </w:p>
          <w:p w:rsidR="00712B1C" w:rsidRPr="009D15F9" w:rsidRDefault="00686D1B" w:rsidP="009D15F9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пропеченность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отсутствие закала.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Затем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оценивают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запах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вкус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Мучные кулинарные полуфабрикаты</w:t>
            </w:r>
            <w:r w:rsidRPr="009D1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Исследуют внешний вид: характер поверхности теста, цвет и состояние корочки у блинов,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оладьев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пирожков и т.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д., форму изделия. Обращают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внимание на соотношение фарша и теста, качество фарша: его сочность,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степень готовности, состав.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Затем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оценивают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запах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вкус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Мучные кондитерские и булочные</w:t>
            </w:r>
            <w:r w:rsidRPr="009D1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Обращают внимание на состояние поверхности, ее отделку, цвет и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состояние корочки, отсутствие отслоения корочки от мякиша, толщину и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форму изделий. Затем оценивают состояние мякиша: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пропеченность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отсутствие признаков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непромеса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характер пористости, эластичность,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свежесть, отсутствие закала. После этого оценивают качество отделочных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полуфабрикатов по следующим признакам: состояние кремовой массы,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помады, желе, глазури, их пышность, пластичность.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Далее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оценивают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запах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вкус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изделия в целом</w:t>
            </w:r>
          </w:p>
        </w:tc>
      </w:tr>
    </w:tbl>
    <w:p w:rsidR="00712B1C" w:rsidRPr="00E70222" w:rsidRDefault="00686D1B" w:rsidP="00E702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702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2. 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7"/>
        <w:gridCol w:w="1888"/>
      </w:tblGrid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E7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Характеристики</w:t>
            </w:r>
            <w:proofErr w:type="spellEnd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 и оценка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имеет недостатков. Органолептические показатели соответствуют требованиям нормативных и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9D1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Имеет незначительные или легкоустранимые недостатки. Например: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типичные для данного вида продукции, но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слабовыраженные запах и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вкус;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неравномерная форма нарезки; недостаточно соленый вкус и т.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  <w:r w:rsidRPr="009D1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Имеет значительные недостатки, но </w:t>
            </w:r>
            <w:proofErr w:type="gram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пригоден</w:t>
            </w:r>
            <w:proofErr w:type="gram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реализации без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переработки. В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 недостатков могут быть: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подсыхание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поверхности;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нарушение формы изделия; неправильная форма 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нарезки овощей; слабый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или чрезмерный запах специй;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жидкость в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салатах; жесткая текстура или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консистенция мяса и т.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  <w:r w:rsidRPr="009D1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</w:t>
            </w:r>
            <w:proofErr w:type="spellEnd"/>
            <w:r w:rsidRPr="009D1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ельно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12B1C" w:rsidRPr="009D1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Имеет значительные дефекты: присутствуют посторонние привкусы или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запахи;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пересолено;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недоварено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подгорело; утратило форму и т.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686D1B" w:rsidP="009D1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  <w:r w:rsidRPr="009D1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</w:t>
            </w:r>
            <w:proofErr w:type="spellEnd"/>
            <w:r w:rsidRPr="009D15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ительно</w:t>
            </w:r>
            <w:proofErr w:type="spellEnd"/>
            <w:r w:rsidRPr="009D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12B1C" w:rsidRPr="009D15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712B1C" w:rsidP="009D15F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B1C" w:rsidRPr="009D15F9" w:rsidRDefault="00712B1C" w:rsidP="009D15F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6D1B" w:rsidRPr="009D15F9" w:rsidRDefault="00686D1B" w:rsidP="009D1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6D1B" w:rsidRPr="009D15F9" w:rsidSect="00A65B41">
      <w:pgSz w:w="11907" w:h="16839"/>
      <w:pgMar w:top="851" w:right="992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35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87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47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23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B2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C5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A07"/>
    <w:rsid w:val="002D33B1"/>
    <w:rsid w:val="002D3591"/>
    <w:rsid w:val="00326C7E"/>
    <w:rsid w:val="003514A0"/>
    <w:rsid w:val="00385F1A"/>
    <w:rsid w:val="003A2F69"/>
    <w:rsid w:val="004F7E17"/>
    <w:rsid w:val="005128F5"/>
    <w:rsid w:val="005A05CE"/>
    <w:rsid w:val="00653AF6"/>
    <w:rsid w:val="00686D1B"/>
    <w:rsid w:val="006C1091"/>
    <w:rsid w:val="00712B1C"/>
    <w:rsid w:val="009D15F9"/>
    <w:rsid w:val="00A65B41"/>
    <w:rsid w:val="00B73A5A"/>
    <w:rsid w:val="00B83FCB"/>
    <w:rsid w:val="00CF2E16"/>
    <w:rsid w:val="00E438A1"/>
    <w:rsid w:val="00E7022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2F6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2F6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B0EB-9083-49C6-87E6-D83A47DF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Ноут7</cp:lastModifiedBy>
  <cp:revision>11</cp:revision>
  <dcterms:created xsi:type="dcterms:W3CDTF">2011-11-02T04:15:00Z</dcterms:created>
  <dcterms:modified xsi:type="dcterms:W3CDTF">2024-02-20T07:27:00Z</dcterms:modified>
</cp:coreProperties>
</file>