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294" w:rsidRDefault="008B0294" w:rsidP="008B0294">
      <w:pPr>
        <w:spacing w:after="0" w:line="200" w:lineRule="atLeast"/>
        <w:jc w:val="center"/>
        <w:rPr>
          <w:rFonts w:ascii="Times New Roman" w:hAnsi="Times New Roman"/>
          <w:iCs/>
          <w:color w:val="000000"/>
          <w:sz w:val="26"/>
          <w:szCs w:val="26"/>
        </w:rPr>
      </w:pPr>
      <w:r w:rsidRPr="00C75347">
        <w:rPr>
          <w:rFonts w:ascii="Times New Roman" w:hAnsi="Times New Roman"/>
          <w:iCs/>
          <w:color w:val="000000"/>
          <w:sz w:val="26"/>
          <w:szCs w:val="26"/>
        </w:rPr>
        <w:t xml:space="preserve">ГКОУ «Специальная (коррекционная) общеобразовательная </w:t>
      </w:r>
    </w:p>
    <w:p w:rsidR="008B0294" w:rsidRPr="00C75347" w:rsidRDefault="008B0294" w:rsidP="008B0294">
      <w:pPr>
        <w:spacing w:after="0" w:line="200" w:lineRule="atLeast"/>
        <w:jc w:val="center"/>
        <w:rPr>
          <w:bCs/>
          <w:color w:val="000000"/>
          <w:sz w:val="26"/>
          <w:szCs w:val="26"/>
        </w:rPr>
      </w:pPr>
      <w:r w:rsidRPr="00C75347">
        <w:rPr>
          <w:rFonts w:ascii="Times New Roman" w:hAnsi="Times New Roman"/>
          <w:iCs/>
          <w:color w:val="000000"/>
          <w:sz w:val="26"/>
          <w:szCs w:val="26"/>
        </w:rPr>
        <w:t>школа-</w:t>
      </w:r>
      <w:r>
        <w:rPr>
          <w:rFonts w:ascii="Times New Roman" w:hAnsi="Times New Roman"/>
          <w:iCs/>
          <w:color w:val="000000"/>
          <w:sz w:val="26"/>
          <w:szCs w:val="26"/>
        </w:rPr>
        <w:t>интернат № 10</w:t>
      </w:r>
      <w:r w:rsidRPr="00C75347">
        <w:rPr>
          <w:rFonts w:ascii="Times New Roman" w:hAnsi="Times New Roman"/>
          <w:iCs/>
          <w:color w:val="000000"/>
          <w:sz w:val="26"/>
          <w:szCs w:val="26"/>
        </w:rPr>
        <w:t>»</w:t>
      </w:r>
    </w:p>
    <w:p w:rsidR="008B0294" w:rsidRDefault="008B0294" w:rsidP="008B0294">
      <w:pPr>
        <w:tabs>
          <w:tab w:val="left" w:pos="2445"/>
        </w:tabs>
      </w:pPr>
    </w:p>
    <w:tbl>
      <w:tblPr>
        <w:tblpPr w:leftFromText="180" w:rightFromText="180" w:vertAnchor="page" w:horzAnchor="margin" w:tblpY="1726"/>
        <w:tblW w:w="10290" w:type="dxa"/>
        <w:tblLook w:val="01E0" w:firstRow="1" w:lastRow="1" w:firstColumn="1" w:lastColumn="1" w:noHBand="0" w:noVBand="0"/>
      </w:tblPr>
      <w:tblGrid>
        <w:gridCol w:w="3306"/>
        <w:gridCol w:w="3422"/>
        <w:gridCol w:w="3562"/>
      </w:tblGrid>
      <w:tr w:rsidR="006560EB" w:rsidRPr="000A2B5D" w:rsidTr="00515048">
        <w:trPr>
          <w:trHeight w:val="1977"/>
        </w:trPr>
        <w:tc>
          <w:tcPr>
            <w:tcW w:w="3430" w:type="dxa"/>
          </w:tcPr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2B5D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СОГЛАСОВАНО:</w:t>
            </w:r>
            <w:r w:rsidRPr="000A2B5D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A2B5D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2B5D">
              <w:rPr>
                <w:rFonts w:ascii="Times New Roman" w:hAnsi="Times New Roman"/>
                <w:sz w:val="24"/>
                <w:szCs w:val="24"/>
              </w:rPr>
              <w:t>по учебно-воспитательной работе</w:t>
            </w:r>
          </w:p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5D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 w:rsidRPr="000A2B5D">
              <w:rPr>
                <w:rFonts w:ascii="Times New Roman" w:hAnsi="Times New Roman"/>
                <w:sz w:val="24"/>
                <w:szCs w:val="24"/>
              </w:rPr>
              <w:t>Т.В.Колтунова</w:t>
            </w:r>
            <w:proofErr w:type="spellEnd"/>
          </w:p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</w:t>
            </w:r>
            <w:r w:rsidRPr="000A2B5D">
              <w:rPr>
                <w:rFonts w:ascii="Times New Roman" w:hAnsi="Times New Roman"/>
                <w:sz w:val="24"/>
                <w:szCs w:val="24"/>
              </w:rPr>
              <w:t>2023г.</w:t>
            </w:r>
          </w:p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</w:tcPr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B5D"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  И ОДОБРЕНО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</w:t>
            </w:r>
            <w:r w:rsidRPr="000A2B5D">
              <w:rPr>
                <w:rFonts w:ascii="Times New Roman" w:hAnsi="Times New Roman"/>
                <w:bCs/>
                <w:sz w:val="24"/>
                <w:szCs w:val="24"/>
              </w:rPr>
              <w:t>на заседании МО учителей технологии.</w:t>
            </w:r>
            <w:r w:rsidRPr="000A2B5D">
              <w:rPr>
                <w:rFonts w:ascii="Times New Roman" w:hAnsi="Times New Roman"/>
                <w:sz w:val="24"/>
                <w:szCs w:val="24"/>
              </w:rPr>
              <w:t xml:space="preserve"> Руководитель МО</w:t>
            </w:r>
          </w:p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B5D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Pr="000A2B5D">
              <w:rPr>
                <w:rFonts w:ascii="Times New Roman" w:hAnsi="Times New Roman"/>
                <w:sz w:val="24"/>
                <w:szCs w:val="24"/>
              </w:rPr>
              <w:t>С.Б.Айрапетян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2B5D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 </w:t>
            </w:r>
            <w:r w:rsidRPr="000A2B5D">
              <w:rPr>
                <w:rFonts w:ascii="Times New Roman" w:hAnsi="Times New Roman"/>
                <w:bCs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24.08.2023г.</w:t>
            </w:r>
          </w:p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0" w:type="dxa"/>
          </w:tcPr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2B5D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</w:t>
            </w:r>
            <w:r w:rsidRPr="000A2B5D">
              <w:rPr>
                <w:rFonts w:ascii="Times New Roman" w:hAnsi="Times New Roman"/>
                <w:bCs/>
                <w:sz w:val="24"/>
                <w:szCs w:val="24"/>
              </w:rPr>
              <w:t>Директор общеобразовательной организации</w:t>
            </w:r>
          </w:p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B5D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proofErr w:type="spellStart"/>
            <w:r w:rsidR="00937D83">
              <w:rPr>
                <w:rFonts w:ascii="Times New Roman" w:hAnsi="Times New Roman"/>
                <w:bCs/>
                <w:sz w:val="24"/>
                <w:szCs w:val="24"/>
              </w:rPr>
              <w:t>Н.И.Герасимова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A2B5D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</w:rPr>
              <w:t>136</w:t>
            </w:r>
            <w:r w:rsidRPr="000A2B5D">
              <w:rPr>
                <w:rFonts w:ascii="Times New Roman" w:hAnsi="Times New Roman"/>
                <w:sz w:val="24"/>
                <w:szCs w:val="24"/>
              </w:rPr>
              <w:t xml:space="preserve">-ОО </w:t>
            </w:r>
            <w:r>
              <w:rPr>
                <w:rFonts w:ascii="Times New Roman" w:hAnsi="Times New Roman"/>
                <w:sz w:val="24"/>
                <w:szCs w:val="24"/>
              </w:rPr>
              <w:t>30.08.2023г.</w:t>
            </w:r>
          </w:p>
          <w:p w:rsidR="006560EB" w:rsidRPr="000A2B5D" w:rsidRDefault="006560EB" w:rsidP="005150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B0294" w:rsidRDefault="008B0294" w:rsidP="008B0294">
      <w:pPr>
        <w:spacing w:after="0"/>
        <w:rPr>
          <w:rFonts w:ascii="Times New Roman" w:hAnsi="Times New Roman"/>
          <w:b/>
          <w:bCs/>
        </w:rPr>
      </w:pPr>
    </w:p>
    <w:p w:rsidR="006560EB" w:rsidRDefault="006560EB" w:rsidP="008B0294">
      <w:pPr>
        <w:spacing w:after="0"/>
        <w:rPr>
          <w:rFonts w:ascii="Times New Roman" w:hAnsi="Times New Roman"/>
          <w:b/>
          <w:bCs/>
        </w:rPr>
      </w:pPr>
    </w:p>
    <w:p w:rsidR="008B0294" w:rsidRPr="000D2570" w:rsidRDefault="008B0294" w:rsidP="008B0294">
      <w:pPr>
        <w:pStyle w:val="1"/>
        <w:spacing w:line="276" w:lineRule="auto"/>
        <w:ind w:left="0"/>
        <w:jc w:val="center"/>
        <w:rPr>
          <w:rFonts w:cs="Times New Roman"/>
          <w:bCs/>
          <w:color w:val="000000"/>
          <w:sz w:val="52"/>
          <w:szCs w:val="56"/>
        </w:rPr>
      </w:pPr>
      <w:r w:rsidRPr="00A366E5">
        <w:rPr>
          <w:rFonts w:cs="Times New Roman"/>
          <w:b/>
          <w:bCs/>
          <w:color w:val="000000"/>
          <w:sz w:val="56"/>
          <w:szCs w:val="40"/>
        </w:rPr>
        <w:t xml:space="preserve">   </w:t>
      </w:r>
      <w:r w:rsidRPr="000D2570">
        <w:rPr>
          <w:rFonts w:cs="Times New Roman"/>
          <w:bCs/>
          <w:color w:val="000000"/>
          <w:sz w:val="52"/>
          <w:szCs w:val="56"/>
        </w:rPr>
        <w:t>РАБОЧАЯ ПРОГРАММА</w:t>
      </w:r>
    </w:p>
    <w:p w:rsidR="008B0294" w:rsidRPr="000D2570" w:rsidRDefault="008B0294" w:rsidP="008B0294">
      <w:pPr>
        <w:pStyle w:val="1"/>
        <w:spacing w:line="276" w:lineRule="auto"/>
        <w:ind w:left="0"/>
        <w:jc w:val="center"/>
        <w:rPr>
          <w:rFonts w:cs="Times New Roman"/>
          <w:bCs/>
          <w:color w:val="000000"/>
          <w:sz w:val="52"/>
          <w:szCs w:val="56"/>
        </w:rPr>
      </w:pPr>
      <w:r w:rsidRPr="000D2570">
        <w:rPr>
          <w:rFonts w:cs="Times New Roman"/>
          <w:bCs/>
          <w:color w:val="000000"/>
          <w:sz w:val="52"/>
          <w:szCs w:val="56"/>
        </w:rPr>
        <w:t xml:space="preserve">ПО </w:t>
      </w:r>
      <w:r>
        <w:rPr>
          <w:rFonts w:cs="Times New Roman"/>
          <w:bCs/>
          <w:color w:val="000000"/>
          <w:sz w:val="52"/>
          <w:szCs w:val="56"/>
        </w:rPr>
        <w:t>МАТЕМАТИКЕ</w:t>
      </w:r>
    </w:p>
    <w:p w:rsidR="008B0294" w:rsidRPr="000D2570" w:rsidRDefault="008B0294" w:rsidP="008B0294">
      <w:pPr>
        <w:pStyle w:val="1"/>
        <w:spacing w:line="276" w:lineRule="auto"/>
        <w:ind w:left="0"/>
        <w:jc w:val="center"/>
        <w:rPr>
          <w:rFonts w:cs="Times New Roman"/>
          <w:bCs/>
          <w:color w:val="000000"/>
          <w:sz w:val="36"/>
          <w:szCs w:val="40"/>
        </w:rPr>
      </w:pPr>
      <w:r w:rsidRPr="009A0FA7">
        <w:rPr>
          <w:rFonts w:cs="Times New Roman"/>
          <w:bCs/>
          <w:color w:val="000000"/>
          <w:sz w:val="32"/>
          <w:szCs w:val="40"/>
        </w:rPr>
        <w:t>ДЛЯ</w:t>
      </w:r>
      <w:r w:rsidRPr="000D2570">
        <w:rPr>
          <w:rFonts w:cs="Times New Roman"/>
          <w:bCs/>
          <w:color w:val="000000"/>
          <w:sz w:val="36"/>
          <w:szCs w:val="40"/>
        </w:rPr>
        <w:t xml:space="preserve">    </w:t>
      </w:r>
      <w:r>
        <w:rPr>
          <w:rFonts w:cs="Times New Roman"/>
          <w:b/>
          <w:bCs/>
          <w:color w:val="000000"/>
          <w:sz w:val="36"/>
          <w:szCs w:val="40"/>
        </w:rPr>
        <w:t>8</w:t>
      </w:r>
      <w:r w:rsidRPr="009A0FA7">
        <w:rPr>
          <w:rFonts w:cs="Times New Roman"/>
          <w:b/>
          <w:bCs/>
          <w:i/>
          <w:color w:val="000000"/>
          <w:sz w:val="40"/>
          <w:szCs w:val="40"/>
        </w:rPr>
        <w:t xml:space="preserve"> </w:t>
      </w:r>
      <w:r w:rsidRPr="000D2570">
        <w:rPr>
          <w:rFonts w:cs="Times New Roman"/>
          <w:bCs/>
          <w:color w:val="000000"/>
          <w:sz w:val="36"/>
          <w:szCs w:val="40"/>
        </w:rPr>
        <w:t xml:space="preserve">  </w:t>
      </w:r>
      <w:r w:rsidRPr="009A0FA7">
        <w:rPr>
          <w:rFonts w:cs="Times New Roman"/>
          <w:bCs/>
          <w:color w:val="000000"/>
          <w:sz w:val="32"/>
          <w:szCs w:val="40"/>
        </w:rPr>
        <w:t>КЛАССА</w:t>
      </w:r>
    </w:p>
    <w:p w:rsidR="008B0294" w:rsidRDefault="008B0294" w:rsidP="008B0294">
      <w:pPr>
        <w:pStyle w:val="1"/>
        <w:spacing w:line="276" w:lineRule="auto"/>
        <w:ind w:left="0"/>
        <w:jc w:val="center"/>
        <w:rPr>
          <w:rFonts w:cs="Times New Roman"/>
          <w:bCs/>
          <w:color w:val="000000"/>
          <w:sz w:val="28"/>
          <w:szCs w:val="40"/>
        </w:rPr>
      </w:pPr>
      <w:r w:rsidRPr="009A0FA7">
        <w:rPr>
          <w:rFonts w:cs="Times New Roman"/>
          <w:bCs/>
          <w:color w:val="000000"/>
          <w:sz w:val="28"/>
          <w:szCs w:val="40"/>
        </w:rPr>
        <w:t>НА</w:t>
      </w:r>
      <w:r w:rsidR="00937D83">
        <w:rPr>
          <w:rFonts w:cs="Times New Roman"/>
          <w:bCs/>
          <w:color w:val="000000"/>
          <w:sz w:val="36"/>
          <w:szCs w:val="40"/>
        </w:rPr>
        <w:t xml:space="preserve"> 2024</w:t>
      </w:r>
      <w:r w:rsidRPr="000D2570">
        <w:rPr>
          <w:rFonts w:cs="Times New Roman"/>
          <w:bCs/>
          <w:color w:val="000000"/>
          <w:sz w:val="36"/>
          <w:szCs w:val="40"/>
        </w:rPr>
        <w:t>-20</w:t>
      </w:r>
      <w:r w:rsidR="00937D83">
        <w:rPr>
          <w:rFonts w:cs="Times New Roman"/>
          <w:bCs/>
          <w:color w:val="000000"/>
          <w:sz w:val="36"/>
          <w:szCs w:val="40"/>
        </w:rPr>
        <w:t>25</w:t>
      </w:r>
      <w:r w:rsidRPr="000D2570">
        <w:rPr>
          <w:rFonts w:cs="Times New Roman"/>
          <w:bCs/>
          <w:color w:val="000000"/>
          <w:sz w:val="36"/>
          <w:szCs w:val="40"/>
        </w:rPr>
        <w:t xml:space="preserve"> </w:t>
      </w:r>
      <w:r w:rsidRPr="009A0FA7">
        <w:rPr>
          <w:rFonts w:cs="Times New Roman"/>
          <w:bCs/>
          <w:color w:val="000000"/>
          <w:sz w:val="28"/>
          <w:szCs w:val="40"/>
        </w:rPr>
        <w:t>УЧЕБНЫЙ ГОД</w:t>
      </w:r>
      <w:r>
        <w:rPr>
          <w:rFonts w:cs="Times New Roman"/>
          <w:bCs/>
          <w:color w:val="000000"/>
          <w:sz w:val="28"/>
          <w:szCs w:val="40"/>
        </w:rPr>
        <w:t>.</w:t>
      </w:r>
    </w:p>
    <w:p w:rsidR="008B0294" w:rsidRPr="000D2570" w:rsidRDefault="008B0294" w:rsidP="008B0294">
      <w:pPr>
        <w:pStyle w:val="1"/>
        <w:spacing w:line="276" w:lineRule="auto"/>
        <w:ind w:left="0"/>
        <w:jc w:val="center"/>
        <w:rPr>
          <w:rFonts w:cs="Times New Roman"/>
          <w:bCs/>
          <w:color w:val="000000"/>
          <w:sz w:val="36"/>
          <w:szCs w:val="40"/>
        </w:rPr>
      </w:pPr>
    </w:p>
    <w:p w:rsidR="008B0294" w:rsidRPr="007A4FD4" w:rsidRDefault="008B0294" w:rsidP="008B0294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  <w:sz w:val="28"/>
          <w:szCs w:val="36"/>
        </w:rPr>
      </w:pPr>
    </w:p>
    <w:p w:rsidR="006560EB" w:rsidRPr="00A13FF4" w:rsidRDefault="006560EB" w:rsidP="006560EB">
      <w:pPr>
        <w:suppressAutoHyphens/>
        <w:spacing w:after="0" w:line="200" w:lineRule="atLeast"/>
        <w:ind w:left="709" w:right="567"/>
        <w:jc w:val="center"/>
        <w:rPr>
          <w:rFonts w:ascii="Times New Roman" w:hAnsi="Times New Roman"/>
          <w:bCs/>
          <w:color w:val="000000"/>
          <w:kern w:val="2"/>
          <w:sz w:val="28"/>
          <w:szCs w:val="36"/>
          <w:lang w:eastAsia="ar-SA"/>
        </w:rPr>
      </w:pPr>
      <w:r w:rsidRPr="00A13FF4">
        <w:rPr>
          <w:rFonts w:ascii="Times New Roman" w:hAnsi="Times New Roman"/>
          <w:bCs/>
          <w:color w:val="000000"/>
          <w:kern w:val="2"/>
          <w:sz w:val="28"/>
          <w:szCs w:val="36"/>
          <w:lang w:eastAsia="ar-SA"/>
        </w:rPr>
        <w:t xml:space="preserve">Настоящая программа разработана на основе </w:t>
      </w:r>
    </w:p>
    <w:p w:rsidR="006560EB" w:rsidRPr="00A13FF4" w:rsidRDefault="006560EB" w:rsidP="006560EB">
      <w:pPr>
        <w:suppressAutoHyphens/>
        <w:spacing w:after="0" w:line="200" w:lineRule="atLeast"/>
        <w:ind w:left="709" w:right="567"/>
        <w:jc w:val="center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A13FF4">
        <w:rPr>
          <w:rFonts w:ascii="Times New Roman" w:hAnsi="Times New Roman"/>
          <w:bCs/>
          <w:color w:val="000000"/>
          <w:kern w:val="2"/>
          <w:sz w:val="28"/>
          <w:szCs w:val="28"/>
          <w:lang w:eastAsia="ar-SA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нарушениями),</w:t>
      </w:r>
    </w:p>
    <w:p w:rsidR="006560EB" w:rsidRPr="00A13FF4" w:rsidRDefault="006560EB" w:rsidP="006560EB">
      <w:pPr>
        <w:suppressAutoHyphens/>
        <w:spacing w:after="0" w:line="200" w:lineRule="atLeast"/>
        <w:ind w:left="709" w:right="567"/>
        <w:jc w:val="center"/>
        <w:rPr>
          <w:rFonts w:ascii="Times New Roman" w:hAnsi="Times New Roman"/>
          <w:bCs/>
          <w:color w:val="000000"/>
          <w:kern w:val="1"/>
          <w:sz w:val="28"/>
          <w:szCs w:val="24"/>
          <w:lang w:eastAsia="ar-SA"/>
        </w:rPr>
      </w:pPr>
      <w:r w:rsidRPr="00A13FF4">
        <w:rPr>
          <w:rFonts w:ascii="Times New Roman" w:hAnsi="Times New Roman"/>
          <w:bCs/>
          <w:color w:val="000000"/>
          <w:kern w:val="1"/>
          <w:sz w:val="28"/>
          <w:szCs w:val="24"/>
          <w:lang w:eastAsia="ar-SA"/>
        </w:rPr>
        <w:t>адаптированной основной общеобразовательной программы                             образования обучающихся с лёгкой умственной отсталостью</w:t>
      </w:r>
    </w:p>
    <w:p w:rsidR="006560EB" w:rsidRPr="00A13FF4" w:rsidRDefault="006560EB" w:rsidP="006560EB">
      <w:pPr>
        <w:suppressAutoHyphens/>
        <w:spacing w:after="0" w:line="200" w:lineRule="atLeast"/>
        <w:ind w:left="709" w:right="567"/>
        <w:jc w:val="center"/>
        <w:rPr>
          <w:rFonts w:ascii="Times New Roman" w:hAnsi="Times New Roman"/>
          <w:bCs/>
          <w:color w:val="000000"/>
          <w:kern w:val="1"/>
          <w:sz w:val="28"/>
          <w:szCs w:val="24"/>
          <w:lang w:eastAsia="ar-SA"/>
        </w:rPr>
      </w:pPr>
      <w:r w:rsidRPr="00A13FF4">
        <w:rPr>
          <w:rFonts w:ascii="Times New Roman" w:hAnsi="Times New Roman"/>
          <w:bCs/>
          <w:color w:val="000000"/>
          <w:kern w:val="1"/>
          <w:sz w:val="28"/>
          <w:szCs w:val="24"/>
          <w:lang w:eastAsia="ar-SA"/>
        </w:rPr>
        <w:t xml:space="preserve"> (интеллектуальными нарушениями) вариант 1.</w:t>
      </w:r>
    </w:p>
    <w:p w:rsidR="008B0294" w:rsidRDefault="008B0294" w:rsidP="008B0294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                                                           </w:t>
      </w:r>
    </w:p>
    <w:p w:rsidR="008B0294" w:rsidRDefault="008B0294" w:rsidP="008B0294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567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Разработчик </w:t>
      </w:r>
      <w:proofErr w:type="gramStart"/>
      <w:r>
        <w:rPr>
          <w:rFonts w:cs="Times New Roman"/>
          <w:bCs/>
          <w:color w:val="000000"/>
        </w:rPr>
        <w:t xml:space="preserve">программы:   </w:t>
      </w:r>
      <w:proofErr w:type="gramEnd"/>
      <w:r>
        <w:rPr>
          <w:rFonts w:cs="Times New Roman"/>
          <w:bCs/>
          <w:color w:val="000000"/>
        </w:rPr>
        <w:t xml:space="preserve">                  </w:t>
      </w:r>
      <w:proofErr w:type="spellStart"/>
      <w:r w:rsidR="00937D83">
        <w:rPr>
          <w:rFonts w:cs="Times New Roman"/>
          <w:bCs/>
          <w:color w:val="000000"/>
        </w:rPr>
        <w:t>Гнедаш</w:t>
      </w:r>
      <w:proofErr w:type="spellEnd"/>
      <w:r w:rsidR="00937D83">
        <w:rPr>
          <w:rFonts w:cs="Times New Roman"/>
          <w:bCs/>
          <w:color w:val="000000"/>
        </w:rPr>
        <w:t xml:space="preserve"> Родион Владиславович</w:t>
      </w:r>
      <w:r>
        <w:rPr>
          <w:rFonts w:cs="Times New Roman"/>
          <w:bCs/>
          <w:color w:val="000000"/>
        </w:rPr>
        <w:t>,                                                                учитель без категории</w:t>
      </w:r>
    </w:p>
    <w:p w:rsidR="008B0294" w:rsidRDefault="008B0294" w:rsidP="008B0294">
      <w:pPr>
        <w:pStyle w:val="1"/>
        <w:spacing w:line="200" w:lineRule="atLeast"/>
        <w:ind w:left="5670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Педагогический стаж -1 год.</w:t>
      </w:r>
    </w:p>
    <w:p w:rsidR="008B0294" w:rsidRDefault="008B0294" w:rsidP="008B0294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6560EB" w:rsidRDefault="006560EB" w:rsidP="008B0294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</w:p>
    <w:p w:rsidR="008B0294" w:rsidRDefault="008B0294" w:rsidP="008B0294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с.</w:t>
      </w:r>
      <w:r w:rsidR="00937D83">
        <w:rPr>
          <w:rFonts w:cs="Times New Roman"/>
          <w:bCs/>
          <w:color w:val="000000"/>
        </w:rPr>
        <w:t xml:space="preserve"> </w:t>
      </w:r>
      <w:r>
        <w:rPr>
          <w:rFonts w:cs="Times New Roman"/>
          <w:bCs/>
          <w:color w:val="000000"/>
        </w:rPr>
        <w:t>Александровское</w:t>
      </w:r>
    </w:p>
    <w:p w:rsidR="008B0294" w:rsidRDefault="00937D83" w:rsidP="008B0294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2024</w:t>
      </w:r>
      <w:r w:rsidR="008B0294">
        <w:rPr>
          <w:rFonts w:cs="Times New Roman"/>
          <w:bCs/>
          <w:color w:val="000000"/>
        </w:rPr>
        <w:t>г.</w:t>
      </w:r>
    </w:p>
    <w:p w:rsidR="003C1080" w:rsidRDefault="003C1080" w:rsidP="008B0294">
      <w:pPr>
        <w:pStyle w:val="1"/>
        <w:spacing w:line="200" w:lineRule="atLeast"/>
        <w:ind w:left="0"/>
        <w:jc w:val="center"/>
      </w:pPr>
    </w:p>
    <w:p w:rsidR="008B0294" w:rsidRPr="00813F7F" w:rsidRDefault="008B0294" w:rsidP="008B02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3F7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B0294" w:rsidRPr="00813F7F" w:rsidRDefault="008B0294" w:rsidP="008B0294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8B0294" w:rsidRPr="00813F7F" w:rsidRDefault="008B0294" w:rsidP="008B0294">
      <w:pPr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13F7F">
        <w:rPr>
          <w:rFonts w:ascii="Times New Roman" w:hAnsi="Times New Roman"/>
          <w:b/>
          <w:bCs/>
          <w:i/>
          <w:sz w:val="24"/>
          <w:szCs w:val="24"/>
        </w:rPr>
        <w:t>1.1. Нормативно-правовые основы для проектирования рабочей программы по учебному предмету «Математика»: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1. Конституция Российской Федерации (принята всенародным голосованием 12 декабря 1993 года, с учетом поправок, внесенных Законами Российской Федерации о поправках к Конституции </w:t>
      </w:r>
      <w:proofErr w:type="gramStart"/>
      <w:r w:rsidRPr="00813F7F">
        <w:rPr>
          <w:rFonts w:ascii="Times New Roman" w:hAnsi="Times New Roman"/>
          <w:sz w:val="24"/>
          <w:szCs w:val="24"/>
        </w:rPr>
        <w:t>Российской  Федерации</w:t>
      </w:r>
      <w:proofErr w:type="gramEnd"/>
      <w:r w:rsidRPr="00813F7F">
        <w:rPr>
          <w:rFonts w:ascii="Times New Roman" w:hAnsi="Times New Roman"/>
          <w:sz w:val="24"/>
          <w:szCs w:val="24"/>
        </w:rPr>
        <w:t xml:space="preserve"> от 30 декабря 2008 года N 6-ФКЗ, от 30 декабря 2008 года N 7-ФКЗ, от 05 февраля 2014 года N 2-ФКЗ, от 21 июля 2014 года N 11-ФКЗ, с изменениями, одобренными в ходе общероссийского голосования 01.07.2020).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2. Конвенция ООН о правах ребенка (одобрена Генеральной Ассамблеей ООН  20 ноября 1989 года, вступила в силу для СССР 15 сентября 1990 года, Конвенция ратифицирована </w:t>
      </w:r>
      <w:hyperlink r:id="rId7" w:history="1">
        <w:r w:rsidRPr="00813F7F">
          <w:rPr>
            <w:rStyle w:val="ab"/>
            <w:rFonts w:ascii="Times New Roman" w:hAnsi="Times New Roman"/>
            <w:sz w:val="24"/>
            <w:szCs w:val="24"/>
          </w:rPr>
          <w:t>Постановлением</w:t>
        </w:r>
      </w:hyperlink>
      <w:r w:rsidRPr="00813F7F">
        <w:rPr>
          <w:rFonts w:ascii="Times New Roman" w:hAnsi="Times New Roman"/>
          <w:sz w:val="24"/>
          <w:szCs w:val="24"/>
        </w:rPr>
        <w:t xml:space="preserve"> ВС СССР от 13 июня 1990 года N 1559-I).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3. Конвенция ООН о правах инвалидов (принята резолюцией 61/106 Генеральной Ассамблеи от 13 декабря 2006 года, ратифицирована Российской Федерацией в 2012 года, Федеральный закон № 46-ФЗ «О ратификации Конвенции о правах инвалидов»).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13F7F">
        <w:rPr>
          <w:rFonts w:ascii="Times New Roman" w:hAnsi="Times New Roman"/>
          <w:sz w:val="24"/>
          <w:szCs w:val="24"/>
        </w:rPr>
        <w:t>4. Федеральный закон «Об образовании в Российской Федерации» № 273-ФЗ от 29.12.2012 года.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  <w:shd w:val="clear" w:color="auto" w:fill="FFFFFF"/>
        </w:rPr>
        <w:t xml:space="preserve">5. Закон </w:t>
      </w:r>
      <w:r w:rsidRPr="00813F7F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813F7F">
        <w:rPr>
          <w:rFonts w:ascii="Times New Roman" w:hAnsi="Times New Roman"/>
          <w:sz w:val="24"/>
          <w:szCs w:val="24"/>
          <w:shd w:val="clear" w:color="auto" w:fill="FFFFFF"/>
        </w:rPr>
        <w:t>от 31 июля 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6. Федеральный закон от 24 ноября 1995 года  № 181-ФЗ «О социальной защите инвалидов в Российской Федерации».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7. Федеральный закон от 24 июля 1998 года  № 124 «Об основных гарантиях прав ребенка в Российской Федерации».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8. Федеральный закон от 29 декабря 2010 года № 436 – ФЗ «О защите детей от информации, причиняющей вред их здоровью и развитию».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9. Федеральный базисный учебный план (Приказ Минобразования РФ от 10.04.2002 года N329/2065-п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10. Федеральная адаптированная основная общеобразовательная программа обучающихся с умственной отсталостью (интеллектуальными нарушениями) (далее- ФАООП УО (ИН), утверждена приказом Министерства просвещения РФ от 24 ноября 2022 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нарушениями)», зарегистрирован в Минюсте РФ 30 декабря 2022 года, регистрационный № 71930.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11. Указ Президента Российской Федерации от 7 мая 2018 г. № 204 «О национальных целях и стратегических задачах развития Российской Федерации на период до 2024 года». 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12. Основы государственной молодежной политики до 2025 года, утвержденные распоряжением Правительства Российской Федерации от 29 ноября 2014 года № 2403-р.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13. Концепция школьного филологического образования (русский язык и литература) проект при реализации проекта используются средства государственной поддержки, выделенные в качестве гранта в соответствии с распоряжением Президента Российской Федерации от 17.01.2014 №11-рп. 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14. Концепция развития математического образования в Российской Федерации, распоряжение Правительства РФ от 24.12.2013г. №2506-р.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15. Концепция государственной семейной политики в Российской Федерации на период до 2025 года Распоряжение Правительства РФ от 25.08.2014 N 1618-р.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16. Концепция развития дополнительного образования детей в Российской Федерации, утвержденная распоряжением Правительства Российской Федерации от 04 сентября 2014 года № 1726-р.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17. Концепция развития ранней помощи в Российской Федерации на период до 2020 года, утвержденного распоряжением Правительства Российской Федерации от 17 декабря 2016 года № 2723-р;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lastRenderedPageBreak/>
        <w:t xml:space="preserve">18. Концепция долгосрочного социально - экономического развития Российской Федерации до 2020 года (раздел Концепция развития образования Российской Федерации до 2020 года), утвержденная распоряжением Правительства Российской Федерации от 28 сентября 2018 года </w:t>
      </w:r>
      <w:hyperlink w:anchor="dst100024" w:history="1">
        <w:r w:rsidRPr="00813F7F">
          <w:rPr>
            <w:rStyle w:val="ab"/>
            <w:rFonts w:ascii="Times New Roman" w:hAnsi="Times New Roman"/>
            <w:sz w:val="24"/>
            <w:szCs w:val="24"/>
          </w:rPr>
          <w:t>N 1151</w:t>
        </w:r>
      </w:hyperlink>
      <w:r w:rsidRPr="00813F7F">
        <w:rPr>
          <w:rFonts w:ascii="Times New Roman" w:hAnsi="Times New Roman"/>
          <w:sz w:val="24"/>
          <w:szCs w:val="24"/>
        </w:rPr>
        <w:t>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19.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20. Стратегия развития информационного общества в Российской Федерации на 2017-2030 годы, утвержденная Указом Президента Российской Федерации 09 мая 2018 года № Пр-203.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21. Федеральный проект «Современная школа» национального проекта «Образование».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22. Постановление Главного государственного санитарного врача Российской Федерации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23. Постановление Главного государственного санитарного врача Российской Федерации от 28 января 2021 года №2 «Об утверждении санитарных правил и норм </w:t>
      </w:r>
      <w:proofErr w:type="spellStart"/>
      <w:r w:rsidRPr="00813F7F">
        <w:rPr>
          <w:rFonts w:ascii="Times New Roman" w:hAnsi="Times New Roman"/>
          <w:sz w:val="24"/>
          <w:szCs w:val="24"/>
        </w:rPr>
        <w:t>СанПин</w:t>
      </w:r>
      <w:proofErr w:type="spellEnd"/>
      <w:r w:rsidRPr="00813F7F">
        <w:rPr>
          <w:rFonts w:ascii="Times New Roman" w:hAnsi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24.Федеральный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года № 1599 </w:t>
      </w:r>
      <w:proofErr w:type="gramStart"/>
      <w:r w:rsidRPr="00813F7F">
        <w:rPr>
          <w:rFonts w:ascii="Times New Roman" w:hAnsi="Times New Roman"/>
          <w:sz w:val="24"/>
          <w:szCs w:val="24"/>
        </w:rPr>
        <w:t>( для</w:t>
      </w:r>
      <w:proofErr w:type="gramEnd"/>
      <w:r w:rsidRPr="00813F7F">
        <w:rPr>
          <w:rFonts w:ascii="Times New Roman" w:hAnsi="Times New Roman"/>
          <w:sz w:val="24"/>
          <w:szCs w:val="24"/>
        </w:rPr>
        <w:t xml:space="preserve"> правоотношений, возникших с 1 сентября 2016 года).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25.  Распоряжение Министерства просвещения Российской Федерации от 01 марта 2019 года №  Р-26 «Методические рекомендации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родителей». 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26. Распоряжение Министерства Просвещения Российской Федерации (Минпросвещения России) от 29 марта 2019 года № Р-41 «Об утверждении методических рекомендаций по материально- техническому оснащению и обновлению содержания образования в отдельных организациях, осуществляющих образовательную деятельность по адаптированным основным общеобразовательным программам».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27. Приказ Министерства труда и социальной защиты Российской Федерации от 18 октября 2013 № 544н, утвердивший внедрение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28. Приказ Министерства просвещения Российской Федерации от 22 марта 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29. Приказ Министерства просвещения Российской Федерации от  7 октября 2022 года №888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22 марта 2021 года №115.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30. Приказ Министерства здравоохранения Российской Федерации от 30 июня 2016 N 436н «Об утверждении перечня заболеваний, наличие которых дает право на обучение по основным общеобразовательным программам на дому».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31. Порядок обучения и воспитания детей-инвалидов на дому и в негосударственных образовательных учреждениях, а также размеры компенсации затрат родителей (законных представителей) на эти цели.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32. Приказ Министерства просвещения Российской Федерации (Минпросвещения России) от 21 сентября 2022 года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</w:t>
      </w:r>
      <w:r w:rsidRPr="00813F7F">
        <w:rPr>
          <w:rFonts w:ascii="Times New Roman" w:hAnsi="Times New Roman"/>
          <w:sz w:val="24"/>
          <w:szCs w:val="24"/>
        </w:rPr>
        <w:lastRenderedPageBreak/>
        <w:t>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33.Письмо Министерства просвещения Российской Федерации от 27 октября 2022 года №АБ – 3191/07 «Об обеспечении специальными учебными изданиями (учебниками и учебными пособиями) обучающихся с ОВЗ»;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34. Приказ Министерства образования и науки Российской Федерации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 общего, основного общего, среднего общего образования, утвержденный приказом Минобрнауки России от 9 июня 2016 года № 699.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35. Письмо Министерства просвещения Российской Федерации от 21 февраля 2023 года № АБ-800/03 «Об обеспечении учебными изданиями».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36. Письмо Министерства образования и науки Российской Федерации от 11 марта 2016 г. № ВК-452/07 «О введении ФГОС ОВЗ».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37. Письмо Министерства образования и науки Российской Федерации от 11 марта 2016 г. № ВК-452/07 «О введении ФГОС ОВЗ».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38. Письмо Министерства образования и науки Российской Федерации от  20 февраля 2017 года N 07-818 «О направлении методических рекомендаций по вопросам организации образования в рамках внедрения ФГОС ОВЗ».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39. Письмо Министерства образования Российской Федерации «Об организации работы с обучающимися, имеющими сложный дефект» от 3 апреля 2003 года №27/2722-6.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40. Письмо Министерства образования и науки Российской Федерации от 16 февраля 2015 года № ВК-333/07 «Об организации работы по введению ФГОС образования обучающихся с ОВЗ».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41. Письмо Министерства просвещения Российской Федерации (Минпросвещения России) от 15 марта 2019 года № МР-313/02 «О направлении методических рекомендаций». 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42. Письмо Министерства образования и науки Российской Федерации от 28 октября 2015 года № 08-1786 «О рабочих программах учебных предметов».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43. Письмо Министерства просвещения Российской Федерации от 31 августа 2020 года №ДГ – 1342/07 «Об организации образования лиц с умственной отсталостью (интеллектуальными нарушениями)»;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44. Письмо Министерства просвещения Российской Федерации (Минпросвещения России) от 9 апреля 2019 года № ТС-912/07 «О направлении методических рекомендаций».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45.Письмо Департамента государственной политики и управления в сфере общего образования Министерства просвещения РФ от 03 марта 2023 года № 03-327 «О направлении информации».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46.Письмо Департамента государственной политики и управления в сфере общего образования Министерства просвещения РФ от 22 мая 2023 года № 03-870 «О направлении информации».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47. Закон Ставропольского края от 30 июля 2013 года №  72-кз (ред. от 23 июля 2015 года) «Об образовании». 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48. Постановление Правительства Ставропольского края «Об утверждении государственной программы Ставропольского края «Развитие образования» от 29 декабря 2018 года №628-п.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49. Распоряжение Правительства Ставропольского края от  26 октября 2018 года №442-рп «О мерах по реализации в Ставропольском крае мероприятия по поддержке образования детей с ограниченными возможностями здоровья в рамках Федерального проекта «Современная школа» национального проекта «Образование». 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50. Паспорт </w:t>
      </w:r>
      <w:r w:rsidRPr="00813F7F">
        <w:rPr>
          <w:rStyle w:val="212pt1"/>
          <w:rFonts w:ascii="Times New Roman" w:hAnsi="Times New Roman"/>
        </w:rPr>
        <w:t xml:space="preserve">регионального проекта протокол </w:t>
      </w:r>
      <w:r w:rsidRPr="00813F7F">
        <w:rPr>
          <w:rFonts w:ascii="Times New Roman" w:hAnsi="Times New Roman"/>
          <w:sz w:val="24"/>
          <w:szCs w:val="24"/>
        </w:rPr>
        <w:t>от 13 декабря 2018 года № 4</w:t>
      </w:r>
      <w:r w:rsidRPr="00813F7F">
        <w:rPr>
          <w:rStyle w:val="212pt1"/>
          <w:rFonts w:ascii="Times New Roman" w:hAnsi="Times New Roman"/>
        </w:rPr>
        <w:t xml:space="preserve"> «Успех каждого ребенка в Ставропольском крае», утвержден Советом при Губернаторе Ставропольского края по проектной деятельности.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51. Приказ министерства образования Ставропольского края от 15 февраля 2019 года № 192-пр «Об утверждении перечня консультационных центров для родителей в 2019году».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52. Приказ министерства образования Ставропольского края от 01 марта 2019 года № 277-пр «Об утверждении Типового положения о консультационном центре для родителей».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53. Приказ министерства образования Ставропольского края от 30 апреля 2019 года № 656-пр «Об утверждении перечня государственных общеобразовательных организаций Ставропольского </w:t>
      </w:r>
      <w:r w:rsidRPr="00813F7F">
        <w:rPr>
          <w:rFonts w:ascii="Times New Roman" w:hAnsi="Times New Roman"/>
          <w:sz w:val="24"/>
          <w:szCs w:val="24"/>
        </w:rPr>
        <w:lastRenderedPageBreak/>
        <w:t>края, подведомственных министерству образования Ставропольского края, реализующих исключительно адаптированные основные общеобразовательные программы, принимающих участие в реализации мероприятия по поддержке образования для детей с ограниченными возможностями здоровья в рамках федерального проекта «Современная школа» национального проекта «Образование».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54.Письмо Министерства Просвещения России от 18 июля 2022 года «Об актуализации рабочих программ воспитания»;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55.Информационно-методическим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года № ТВ-1290/03 «О направлении методических рекомендаций»;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56. Устав государственного казенного общеобразовательного учреждения «Специальная (коррекционная) общеобразовательная школа- интернат №10», согласован письмом министерства имущественных отношений Ставропольского края № 7339706 от 9 июня 2018 года, утвержден приказом министерства образования Ставропольского края № 994-пр от 15 июня 2018 года, зарегистрирован в Межрайонной инспекции Федеральной налоговой службы № 11 по Ставропольскому краю 5 июля 2018 года.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57. Программа развития общеобразовательной организации на 2019-2024 годы.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58. Программа воспитания общеобразовательной организации на период 2023/2027 годы;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59. Учебный план, реализующий адаптированную основную общеобразовательную программу образования обучающихся с легкой умственной отсталостью (интеллектуальными нарушениями) для обучающихся, воспи</w:t>
      </w:r>
      <w:r w:rsidR="00813F7F">
        <w:rPr>
          <w:rFonts w:ascii="Times New Roman" w:hAnsi="Times New Roman"/>
          <w:sz w:val="24"/>
          <w:szCs w:val="24"/>
        </w:rPr>
        <w:t>танников 5-9 классов, вариант 1</w:t>
      </w:r>
    </w:p>
    <w:p w:rsidR="008B0294" w:rsidRPr="00813F7F" w:rsidRDefault="008B0294" w:rsidP="008B02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60. Локальные акты государственного казенного общеобразовательного учреждения «Специальная (коррекционная) общеобразовательная школа- интернат №10».</w:t>
      </w:r>
    </w:p>
    <w:p w:rsidR="00894176" w:rsidRPr="00813F7F" w:rsidRDefault="00894176" w:rsidP="00491EF5">
      <w:pPr>
        <w:pStyle w:val="2"/>
        <w:spacing w:line="200" w:lineRule="atLeast"/>
        <w:ind w:left="0"/>
        <w:jc w:val="both"/>
        <w:rPr>
          <w:rFonts w:cs="Times New Roman"/>
          <w:b/>
        </w:rPr>
      </w:pPr>
    </w:p>
    <w:p w:rsidR="00F73403" w:rsidRPr="00813F7F" w:rsidRDefault="00F73403" w:rsidP="008B0294">
      <w:pPr>
        <w:pStyle w:val="2"/>
        <w:spacing w:line="200" w:lineRule="atLeast"/>
        <w:ind w:left="0"/>
        <w:jc w:val="center"/>
        <w:rPr>
          <w:rStyle w:val="c0c7"/>
          <w:rFonts w:cs="Times New Roman"/>
          <w:b/>
          <w:bCs/>
          <w:i/>
          <w:color w:val="000000"/>
        </w:rPr>
      </w:pPr>
      <w:r w:rsidRPr="00813F7F">
        <w:rPr>
          <w:rFonts w:cs="Times New Roman"/>
          <w:b/>
          <w:i/>
        </w:rPr>
        <w:t>1.2 Методологические и концептуальные условия реализации рабочей программы по математике</w:t>
      </w:r>
      <w:r w:rsidRPr="00813F7F">
        <w:rPr>
          <w:rStyle w:val="c0c7"/>
          <w:rFonts w:cs="Times New Roman"/>
          <w:b/>
          <w:bCs/>
          <w:i/>
        </w:rPr>
        <w:t xml:space="preserve"> </w:t>
      </w:r>
      <w:r w:rsidRPr="00813F7F">
        <w:rPr>
          <w:rFonts w:cs="Times New Roman"/>
          <w:b/>
          <w:i/>
          <w:color w:val="000000"/>
        </w:rPr>
        <w:t xml:space="preserve">для </w:t>
      </w:r>
      <w:r w:rsidRPr="00813F7F">
        <w:rPr>
          <w:rFonts w:cs="Times New Roman"/>
          <w:b/>
          <w:bCs/>
          <w:i/>
          <w:color w:val="000000"/>
        </w:rPr>
        <w:t xml:space="preserve">обучающихся с умственной отсталостью (интеллектуальными нарушениями) </w:t>
      </w:r>
      <w:r w:rsidRPr="00813F7F">
        <w:rPr>
          <w:rStyle w:val="c0c7"/>
          <w:rFonts w:cs="Times New Roman"/>
          <w:b/>
          <w:bCs/>
          <w:i/>
          <w:color w:val="000000"/>
        </w:rPr>
        <w:t>в 8 классе.</w:t>
      </w:r>
    </w:p>
    <w:p w:rsidR="00F73403" w:rsidRPr="00813F7F" w:rsidRDefault="00F73403" w:rsidP="008B0294">
      <w:pPr>
        <w:spacing w:after="0" w:line="240" w:lineRule="auto"/>
        <w:ind w:firstLine="567"/>
        <w:jc w:val="both"/>
        <w:rPr>
          <w:rStyle w:val="c0"/>
          <w:rFonts w:ascii="Times New Roman" w:hAnsi="Times New Roman"/>
          <w:color w:val="000000"/>
          <w:sz w:val="24"/>
          <w:szCs w:val="24"/>
        </w:rPr>
      </w:pPr>
      <w:r w:rsidRPr="00813F7F">
        <w:rPr>
          <w:rStyle w:val="c0"/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13F7F">
        <w:rPr>
          <w:rFonts w:ascii="Times New Roman" w:hAnsi="Times New Roman"/>
          <w:color w:val="000000"/>
          <w:sz w:val="24"/>
          <w:szCs w:val="24"/>
        </w:rPr>
        <w:t xml:space="preserve">Настоящая Программа </w:t>
      </w:r>
      <w:r w:rsidRPr="00813F7F">
        <w:rPr>
          <w:rStyle w:val="c0"/>
          <w:rFonts w:ascii="Times New Roman" w:hAnsi="Times New Roman"/>
          <w:color w:val="000000"/>
          <w:sz w:val="24"/>
          <w:szCs w:val="24"/>
        </w:rPr>
        <w:t xml:space="preserve">составлена на основе </w:t>
      </w:r>
      <w:r w:rsidRPr="00813F7F">
        <w:rPr>
          <w:rFonts w:ascii="Times New Roman" w:hAnsi="Times New Roman"/>
          <w:color w:val="000000"/>
          <w:sz w:val="24"/>
          <w:szCs w:val="24"/>
        </w:rPr>
        <w:t xml:space="preserve">адаптированной основной общеобразовательной программы образования обучающихся с умственной отсталостью </w:t>
      </w:r>
      <w:r w:rsidR="008B0294" w:rsidRPr="00813F7F">
        <w:rPr>
          <w:rFonts w:ascii="Times New Roman" w:hAnsi="Times New Roman"/>
          <w:color w:val="000000"/>
          <w:sz w:val="24"/>
          <w:szCs w:val="24"/>
        </w:rPr>
        <w:t>(интеллектуальными нарушениями)</w:t>
      </w:r>
      <w:r w:rsidRPr="00813F7F">
        <w:rPr>
          <w:rFonts w:ascii="Times New Roman" w:hAnsi="Times New Roman"/>
          <w:color w:val="000000"/>
          <w:sz w:val="24"/>
          <w:szCs w:val="24"/>
        </w:rPr>
        <w:t>.</w:t>
      </w:r>
    </w:p>
    <w:p w:rsidR="00F73403" w:rsidRPr="00813F7F" w:rsidRDefault="00F73403" w:rsidP="008B0294">
      <w:pPr>
        <w:pStyle w:val="2"/>
        <w:spacing w:line="200" w:lineRule="atLeast"/>
        <w:ind w:left="0" w:firstLine="567"/>
        <w:jc w:val="both"/>
        <w:rPr>
          <w:rFonts w:cs="Times New Roman"/>
        </w:rPr>
      </w:pPr>
      <w:r w:rsidRPr="00813F7F">
        <w:rPr>
          <w:rFonts w:cs="Times New Roman"/>
        </w:rPr>
        <w:t xml:space="preserve">Программа по предмету «Математика» для </w:t>
      </w:r>
      <w:r w:rsidRPr="00813F7F">
        <w:rPr>
          <w:rFonts w:cs="Times New Roman"/>
          <w:bCs/>
          <w:color w:val="000000"/>
        </w:rPr>
        <w:t>обучающихся с умственной отсталостью (интеллектуальными нарушениями) 8</w:t>
      </w:r>
      <w:r w:rsidRPr="00813F7F">
        <w:rPr>
          <w:rFonts w:cs="Times New Roman"/>
        </w:rPr>
        <w:t xml:space="preserve"> класса составлена с учётом особенностей познавательной деятельности детей с ограниченными возможностями здоровья, направлена на разностороннее развитие личности учащихся, способствует их умственному развитию, содержит материал, помогающий обучающимся, воспитанникам достичь того уровня общеобразовательных знаний и умений, трудовых навыков, который необходим им для социальной адаптации.</w:t>
      </w:r>
    </w:p>
    <w:p w:rsidR="00F73403" w:rsidRPr="00813F7F" w:rsidRDefault="00F73403" w:rsidP="008B0294">
      <w:pPr>
        <w:spacing w:after="0" w:line="240" w:lineRule="auto"/>
        <w:ind w:firstLine="567"/>
        <w:jc w:val="both"/>
        <w:rPr>
          <w:rStyle w:val="c0c4"/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Математика</w:t>
      </w:r>
      <w:r w:rsidRPr="00813F7F">
        <w:rPr>
          <w:rStyle w:val="c0c4"/>
          <w:rFonts w:ascii="Times New Roman" w:hAnsi="Times New Roman"/>
          <w:sz w:val="24"/>
          <w:szCs w:val="24"/>
        </w:rPr>
        <w:t xml:space="preserve"> как школьный учебный предмет имеет важное коррекционно-развивающее значение и оказывает существенное воздействие на интеллектуальную, эмоциональную и двигательные сферы, способствует формированию творческих способностей и развитию личности </w:t>
      </w:r>
      <w:r w:rsidRPr="00813F7F">
        <w:rPr>
          <w:rFonts w:ascii="Times New Roman" w:hAnsi="Times New Roman"/>
          <w:sz w:val="24"/>
          <w:szCs w:val="24"/>
        </w:rPr>
        <w:t>обучающихся, воспитанников</w:t>
      </w:r>
      <w:r w:rsidRPr="00813F7F">
        <w:rPr>
          <w:rStyle w:val="c0c4"/>
          <w:rFonts w:ascii="Times New Roman" w:hAnsi="Times New Roman"/>
          <w:sz w:val="24"/>
          <w:szCs w:val="24"/>
        </w:rPr>
        <w:t xml:space="preserve">, организует и дисциплинирует их, способствует воспитанию у </w:t>
      </w:r>
      <w:r w:rsidRPr="00813F7F">
        <w:rPr>
          <w:rFonts w:ascii="Times New Roman" w:hAnsi="Times New Roman"/>
          <w:sz w:val="24"/>
          <w:szCs w:val="24"/>
        </w:rPr>
        <w:t>обучающихся, воспитанников</w:t>
      </w:r>
      <w:r w:rsidRPr="00813F7F">
        <w:rPr>
          <w:rStyle w:val="c0c4"/>
          <w:rFonts w:ascii="Times New Roman" w:hAnsi="Times New Roman"/>
          <w:sz w:val="24"/>
          <w:szCs w:val="24"/>
        </w:rPr>
        <w:t xml:space="preserve"> положительных навыков и привычек, силы воли.</w:t>
      </w:r>
    </w:p>
    <w:p w:rsidR="00F73403" w:rsidRPr="00813F7F" w:rsidRDefault="00F73403" w:rsidP="008B0294">
      <w:pPr>
        <w:pStyle w:val="2"/>
        <w:spacing w:line="200" w:lineRule="atLeast"/>
        <w:ind w:left="0" w:firstLine="567"/>
        <w:jc w:val="both"/>
        <w:rPr>
          <w:rStyle w:val="c0c4"/>
          <w:rFonts w:cs="Times New Roman"/>
        </w:rPr>
      </w:pPr>
      <w:r w:rsidRPr="00813F7F">
        <w:rPr>
          <w:rStyle w:val="c0c4"/>
          <w:rFonts w:cs="Times New Roman"/>
        </w:rPr>
        <w:t xml:space="preserve"> </w:t>
      </w:r>
      <w:r w:rsidRPr="00813F7F">
        <w:rPr>
          <w:rFonts w:cs="Times New Roman"/>
          <w:color w:val="000000"/>
        </w:rPr>
        <w:t>Структурно и содержательно</w:t>
      </w:r>
      <w:r w:rsidRPr="00813F7F">
        <w:rPr>
          <w:rFonts w:cs="Times New Roman"/>
          <w:b/>
          <w:color w:val="000000"/>
        </w:rPr>
        <w:t xml:space="preserve"> </w:t>
      </w:r>
      <w:r w:rsidRPr="00813F7F">
        <w:rPr>
          <w:rFonts w:cs="Times New Roman"/>
          <w:color w:val="000000"/>
        </w:rPr>
        <w:t>программа</w:t>
      </w:r>
      <w:r w:rsidRPr="00813F7F">
        <w:rPr>
          <w:rFonts w:cs="Times New Roman"/>
          <w:color w:val="000000"/>
          <w:spacing w:val="-1"/>
        </w:rPr>
        <w:t xml:space="preserve"> </w:t>
      </w:r>
      <w:r w:rsidRPr="00813F7F">
        <w:rPr>
          <w:rFonts w:cs="Times New Roman"/>
        </w:rPr>
        <w:t>по предмету «Математика» для обучающихся, воспитанников</w:t>
      </w:r>
      <w:r w:rsidRPr="00813F7F">
        <w:rPr>
          <w:rStyle w:val="c0c4"/>
          <w:rFonts w:cs="Times New Roman"/>
        </w:rPr>
        <w:t xml:space="preserve"> </w:t>
      </w:r>
      <w:r w:rsidRPr="00813F7F">
        <w:rPr>
          <w:rFonts w:cs="Times New Roman"/>
        </w:rPr>
        <w:t xml:space="preserve">8 класса </w:t>
      </w:r>
      <w:r w:rsidRPr="00813F7F">
        <w:rPr>
          <w:rFonts w:cs="Times New Roman"/>
          <w:bCs/>
          <w:color w:val="000000"/>
        </w:rPr>
        <w:t xml:space="preserve"> с умственной отсталостью (интеллектуальными нарушениями) </w:t>
      </w:r>
      <w:r w:rsidRPr="00813F7F">
        <w:rPr>
          <w:rFonts w:cs="Times New Roman"/>
          <w:color w:val="000000"/>
        </w:rPr>
        <w:t xml:space="preserve"> </w:t>
      </w:r>
      <w:r w:rsidRPr="00813F7F">
        <w:rPr>
          <w:rFonts w:cs="Times New Roman"/>
          <w:color w:val="000000"/>
          <w:spacing w:val="-1"/>
        </w:rPr>
        <w:t xml:space="preserve">составлена таким образом, что уровень сложности материала опирается на ранее полученные знания во время уроков математики в 6-7 классах, уроков изобразительного искусства в 5-7 классах, уроков предметно- практической деятельности, конструирования, ручного труда в 5-7 классах, уроков развития устной речи  в </w:t>
      </w:r>
      <w:r w:rsidRPr="00813F7F">
        <w:rPr>
          <w:rFonts w:cs="Times New Roman"/>
          <w:color w:val="000000"/>
        </w:rPr>
        <w:t xml:space="preserve">5 - 7 классах и  </w:t>
      </w:r>
      <w:r w:rsidRPr="00813F7F">
        <w:rPr>
          <w:rStyle w:val="c0c4"/>
          <w:rFonts w:cs="Times New Roman"/>
        </w:rPr>
        <w:t xml:space="preserve">рассчитана на 136 часов в год.                   </w:t>
      </w:r>
    </w:p>
    <w:p w:rsidR="00F73403" w:rsidRPr="00813F7F" w:rsidRDefault="00894176" w:rsidP="008B0294">
      <w:pPr>
        <w:pStyle w:val="2"/>
        <w:spacing w:line="200" w:lineRule="atLeast"/>
        <w:ind w:left="0" w:firstLine="567"/>
        <w:jc w:val="both"/>
        <w:rPr>
          <w:rStyle w:val="c0c4"/>
          <w:rFonts w:cs="Times New Roman"/>
        </w:rPr>
      </w:pPr>
      <w:r w:rsidRPr="00813F7F">
        <w:rPr>
          <w:rFonts w:cs="Times New Roman"/>
        </w:rPr>
        <w:t>Уроки математики</w:t>
      </w:r>
      <w:r w:rsidR="00F73403" w:rsidRPr="00813F7F">
        <w:rPr>
          <w:rFonts w:cs="Times New Roman"/>
        </w:rPr>
        <w:t xml:space="preserve"> проводятся 4 раза в неделю, включая урок геометрии 1 раз в неделю.</w:t>
      </w:r>
    </w:p>
    <w:p w:rsidR="00F73403" w:rsidRPr="00813F7F" w:rsidRDefault="00F73403" w:rsidP="008B0294">
      <w:pPr>
        <w:spacing w:after="0" w:line="200" w:lineRule="atLeast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b/>
          <w:color w:val="000000"/>
          <w:sz w:val="24"/>
          <w:szCs w:val="24"/>
        </w:rPr>
        <w:t xml:space="preserve">Адресат: </w:t>
      </w:r>
      <w:r w:rsidRPr="00813F7F">
        <w:rPr>
          <w:rFonts w:ascii="Times New Roman" w:hAnsi="Times New Roman"/>
          <w:color w:val="000000"/>
          <w:sz w:val="24"/>
          <w:szCs w:val="24"/>
        </w:rPr>
        <w:t xml:space="preserve">рабочая учебная программа </w:t>
      </w:r>
      <w:r w:rsidRPr="00813F7F">
        <w:rPr>
          <w:rFonts w:ascii="Times New Roman" w:hAnsi="Times New Roman"/>
          <w:sz w:val="24"/>
          <w:szCs w:val="24"/>
        </w:rPr>
        <w:t xml:space="preserve">по предмету «Математика» </w:t>
      </w:r>
      <w:r w:rsidRPr="00813F7F">
        <w:rPr>
          <w:rFonts w:ascii="Times New Roman" w:hAnsi="Times New Roman"/>
          <w:color w:val="000000"/>
          <w:sz w:val="24"/>
          <w:szCs w:val="24"/>
        </w:rPr>
        <w:t>предназначена для обучающихся,</w:t>
      </w:r>
      <w:r w:rsidRPr="00813F7F">
        <w:rPr>
          <w:rFonts w:ascii="Times New Roman" w:hAnsi="Times New Roman"/>
          <w:sz w:val="24"/>
          <w:szCs w:val="24"/>
        </w:rPr>
        <w:t xml:space="preserve"> воспитанников</w:t>
      </w:r>
      <w:r w:rsidRPr="00813F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813F7F">
        <w:rPr>
          <w:rFonts w:ascii="Times New Roman" w:hAnsi="Times New Roman"/>
          <w:color w:val="000000"/>
          <w:sz w:val="24"/>
          <w:szCs w:val="24"/>
        </w:rPr>
        <w:t>8  класса</w:t>
      </w:r>
      <w:proofErr w:type="gramEnd"/>
      <w:r w:rsidRPr="00813F7F">
        <w:rPr>
          <w:rFonts w:ascii="Times New Roman" w:hAnsi="Times New Roman"/>
          <w:color w:val="000000"/>
          <w:sz w:val="24"/>
          <w:szCs w:val="24"/>
        </w:rPr>
        <w:t xml:space="preserve">   с умственной отсталостью ( интеллектуальными нарушениями).</w:t>
      </w:r>
    </w:p>
    <w:p w:rsidR="00F73403" w:rsidRPr="00813F7F" w:rsidRDefault="00F73403" w:rsidP="008B0294">
      <w:pPr>
        <w:pStyle w:val="2"/>
        <w:spacing w:line="200" w:lineRule="atLeast"/>
        <w:ind w:left="0" w:firstLine="567"/>
        <w:rPr>
          <w:rFonts w:cs="Times New Roman"/>
          <w:b/>
          <w:color w:val="000000"/>
        </w:rPr>
      </w:pPr>
      <w:r w:rsidRPr="00813F7F">
        <w:rPr>
          <w:rFonts w:cs="Times New Roman"/>
          <w:b/>
          <w:color w:val="000000"/>
        </w:rPr>
        <w:t>Срок реализации</w:t>
      </w:r>
      <w:r w:rsidRPr="00813F7F">
        <w:rPr>
          <w:rFonts w:cs="Times New Roman"/>
          <w:color w:val="000000"/>
        </w:rPr>
        <w:t xml:space="preserve"> настоящей программы </w:t>
      </w:r>
      <w:r w:rsidRPr="00813F7F">
        <w:rPr>
          <w:rFonts w:cs="Times New Roman"/>
        </w:rPr>
        <w:t>по предмету «Математика»  -</w:t>
      </w:r>
      <w:r w:rsidRPr="00813F7F">
        <w:rPr>
          <w:rFonts w:cs="Times New Roman"/>
          <w:color w:val="000000"/>
        </w:rPr>
        <w:t>1 учебный год.</w:t>
      </w:r>
      <w:r w:rsidRPr="00813F7F">
        <w:rPr>
          <w:rFonts w:cs="Times New Roman"/>
          <w:b/>
          <w:color w:val="000000"/>
        </w:rPr>
        <w:t xml:space="preserve">                                                 </w:t>
      </w:r>
    </w:p>
    <w:p w:rsidR="008B0294" w:rsidRPr="00813F7F" w:rsidRDefault="00F73403" w:rsidP="008B0294">
      <w:pPr>
        <w:spacing w:after="0" w:line="200" w:lineRule="atLeast"/>
        <w:ind w:right="-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b/>
          <w:color w:val="000000"/>
          <w:sz w:val="24"/>
          <w:szCs w:val="24"/>
        </w:rPr>
        <w:lastRenderedPageBreak/>
        <w:t>Соответствие адаптированной основной программе образования обучающихся с лёгкой умственной отсталостью (интеллектуальными нарушениями) вариант 1:</w:t>
      </w:r>
      <w:r w:rsidRPr="00813F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73403" w:rsidRPr="00813F7F" w:rsidRDefault="00F73403" w:rsidP="008B0294">
      <w:pPr>
        <w:spacing w:after="0" w:line="200" w:lineRule="atLeast"/>
        <w:ind w:right="-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предмету «Математика» для обучающихся с умственной отсталостью (интеллектуальными нарушениями) 8 класса детализирует и раскрывает содержание </w:t>
      </w:r>
      <w:r w:rsidR="00894176" w:rsidRPr="00813F7F">
        <w:rPr>
          <w:rFonts w:ascii="Times New Roman" w:hAnsi="Times New Roman"/>
          <w:color w:val="000000"/>
          <w:sz w:val="24"/>
          <w:szCs w:val="24"/>
        </w:rPr>
        <w:t>о</w:t>
      </w:r>
      <w:r w:rsidRPr="00813F7F">
        <w:rPr>
          <w:rFonts w:ascii="Times New Roman" w:hAnsi="Times New Roman"/>
          <w:color w:val="000000"/>
          <w:sz w:val="24"/>
          <w:szCs w:val="24"/>
        </w:rPr>
        <w:t>бразовательной области «Математика», определяет общую стратегию обучения, воспитания и развития обучающихся, воспитанников средствами учебного предмета, в соответствии с целями изучения предмета «Математика».</w:t>
      </w:r>
    </w:p>
    <w:p w:rsidR="00F73403" w:rsidRPr="00813F7F" w:rsidRDefault="00F73403" w:rsidP="008B0294">
      <w:pPr>
        <w:tabs>
          <w:tab w:val="left" w:pos="10330"/>
        </w:tabs>
        <w:spacing w:after="0" w:line="200" w:lineRule="atLeast"/>
        <w:ind w:right="-18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Рабочая программа по математике оказывает существенное воздействие на интеллектуальную, эмоциональную и двигательные сферы обучающихся с умственной отсталостью (интеллектуальными нарушениями), способствует формированию личности обучающихся и развитию творческих способностей воспитанников, организует и дисциплинирует их.</w:t>
      </w:r>
    </w:p>
    <w:p w:rsidR="008B0294" w:rsidRPr="00813F7F" w:rsidRDefault="00F73403" w:rsidP="008B0294">
      <w:pPr>
        <w:spacing w:after="0" w:line="200" w:lineRule="atLeast"/>
        <w:ind w:right="360" w:firstLine="567"/>
        <w:jc w:val="both"/>
        <w:rPr>
          <w:rStyle w:val="c0c4"/>
          <w:rFonts w:ascii="Times New Roman" w:hAnsi="Times New Roman"/>
          <w:sz w:val="24"/>
          <w:szCs w:val="24"/>
        </w:rPr>
      </w:pPr>
      <w:r w:rsidRPr="00813F7F">
        <w:rPr>
          <w:rStyle w:val="c0c4c7"/>
          <w:rFonts w:ascii="Times New Roman" w:hAnsi="Times New Roman"/>
          <w:b/>
          <w:bCs/>
          <w:sz w:val="24"/>
          <w:szCs w:val="24"/>
        </w:rPr>
        <w:t>Цель</w:t>
      </w:r>
      <w:r w:rsidRPr="00813F7F">
        <w:rPr>
          <w:rStyle w:val="c0c4"/>
          <w:rFonts w:ascii="Times New Roman" w:hAnsi="Times New Roman"/>
          <w:b/>
          <w:sz w:val="24"/>
          <w:szCs w:val="24"/>
        </w:rPr>
        <w:t>:</w:t>
      </w:r>
      <w:r w:rsidRPr="00813F7F">
        <w:rPr>
          <w:rStyle w:val="c0c4"/>
          <w:rFonts w:ascii="Times New Roman" w:hAnsi="Times New Roman"/>
          <w:sz w:val="24"/>
          <w:szCs w:val="24"/>
        </w:rPr>
        <w:t xml:space="preserve"> </w:t>
      </w:r>
    </w:p>
    <w:p w:rsidR="00F73403" w:rsidRPr="00813F7F" w:rsidRDefault="00F73403" w:rsidP="008B0294">
      <w:pPr>
        <w:spacing w:after="0" w:line="200" w:lineRule="atLeast"/>
        <w:ind w:right="360" w:firstLine="567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дать обучающимся, воспитанникам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F73403" w:rsidRPr="00813F7F" w:rsidRDefault="00F73403" w:rsidP="008B0294">
      <w:pPr>
        <w:pStyle w:val="a3"/>
        <w:ind w:firstLine="567"/>
        <w:jc w:val="both"/>
        <w:rPr>
          <w:sz w:val="24"/>
        </w:rPr>
      </w:pPr>
      <w:r w:rsidRPr="00813F7F">
        <w:rPr>
          <w:sz w:val="24"/>
        </w:rPr>
        <w:t>Обучение математике носит практическую направленность и тесно связано с другими учебными предметами и жизнью, у</w:t>
      </w:r>
      <w:r w:rsidR="00894176" w:rsidRPr="00813F7F">
        <w:rPr>
          <w:sz w:val="24"/>
        </w:rPr>
        <w:t>чит использовать математические</w:t>
      </w:r>
      <w:r w:rsidRPr="00813F7F">
        <w:rPr>
          <w:sz w:val="24"/>
        </w:rPr>
        <w:t xml:space="preserve"> </w:t>
      </w:r>
      <w:r w:rsidR="00894176" w:rsidRPr="00813F7F">
        <w:rPr>
          <w:sz w:val="24"/>
        </w:rPr>
        <w:t>з</w:t>
      </w:r>
      <w:r w:rsidRPr="00813F7F">
        <w:rPr>
          <w:sz w:val="24"/>
        </w:rPr>
        <w:t>нания в нестандартных ситуациях.</w:t>
      </w:r>
    </w:p>
    <w:p w:rsidR="008B0294" w:rsidRPr="00813F7F" w:rsidRDefault="00F73403" w:rsidP="008B0294">
      <w:pPr>
        <w:pStyle w:val="2"/>
        <w:spacing w:line="200" w:lineRule="atLeast"/>
        <w:ind w:left="0" w:firstLine="567"/>
        <w:jc w:val="both"/>
        <w:rPr>
          <w:rFonts w:cs="Times New Roman"/>
          <w:b/>
        </w:rPr>
      </w:pPr>
      <w:r w:rsidRPr="00813F7F">
        <w:rPr>
          <w:rFonts w:cs="Times New Roman"/>
          <w:b/>
          <w:bCs/>
        </w:rPr>
        <w:t>Задачи предмета:</w:t>
      </w:r>
      <w:r w:rsidRPr="00813F7F">
        <w:rPr>
          <w:rFonts w:cs="Times New Roman"/>
          <w:b/>
        </w:rPr>
        <w:t xml:space="preserve">  </w:t>
      </w:r>
    </w:p>
    <w:p w:rsidR="008B0294" w:rsidRPr="00813F7F" w:rsidRDefault="00F73403" w:rsidP="008B0294">
      <w:pPr>
        <w:pStyle w:val="2"/>
        <w:spacing w:line="200" w:lineRule="atLeast"/>
        <w:ind w:left="0" w:firstLine="567"/>
        <w:rPr>
          <w:rFonts w:cs="Times New Roman"/>
        </w:rPr>
      </w:pPr>
      <w:r w:rsidRPr="00813F7F">
        <w:rPr>
          <w:rFonts w:cs="Times New Roman"/>
        </w:rPr>
        <w:t>- через обучение математике повышать уровень общего развития обучающихся, воспитанников</w:t>
      </w:r>
      <w:r w:rsidRPr="00813F7F">
        <w:rPr>
          <w:rFonts w:cs="Times New Roman"/>
          <w:bCs/>
          <w:color w:val="000000"/>
        </w:rPr>
        <w:t xml:space="preserve"> с умственной отсталостью (интеллектуальными нарушениями) </w:t>
      </w:r>
      <w:r w:rsidRPr="00813F7F">
        <w:rPr>
          <w:rFonts w:cs="Times New Roman"/>
          <w:color w:val="000000"/>
        </w:rPr>
        <w:t xml:space="preserve"> </w:t>
      </w:r>
      <w:r w:rsidRPr="00813F7F">
        <w:rPr>
          <w:rFonts w:cs="Times New Roman"/>
        </w:rPr>
        <w:t xml:space="preserve">и по возможности наиболее полно скорректировать недостатки их познавательной деятельности и личностных качеств;  </w:t>
      </w:r>
    </w:p>
    <w:p w:rsidR="008B0294" w:rsidRPr="00813F7F" w:rsidRDefault="00F73403" w:rsidP="008B0294">
      <w:pPr>
        <w:pStyle w:val="2"/>
        <w:spacing w:line="200" w:lineRule="atLeast"/>
        <w:ind w:left="0" w:firstLine="567"/>
        <w:rPr>
          <w:rFonts w:cs="Times New Roman"/>
        </w:rPr>
      </w:pPr>
      <w:r w:rsidRPr="00813F7F">
        <w:rPr>
          <w:rFonts w:cs="Times New Roman"/>
        </w:rPr>
        <w:t>- развивать речь обучающихся, обогащать её математической терминологией;</w:t>
      </w:r>
    </w:p>
    <w:p w:rsidR="00F73403" w:rsidRPr="00813F7F" w:rsidRDefault="00F73403" w:rsidP="008B0294">
      <w:pPr>
        <w:pStyle w:val="2"/>
        <w:spacing w:line="200" w:lineRule="atLeast"/>
        <w:ind w:left="0" w:firstLine="567"/>
        <w:rPr>
          <w:rFonts w:cs="Times New Roman"/>
        </w:rPr>
      </w:pPr>
      <w:r w:rsidRPr="00813F7F">
        <w:rPr>
          <w:rFonts w:cs="Times New Roman"/>
        </w:rPr>
        <w:t xml:space="preserve">- воспитывать у обучающихся целеустремленность, терпение, работоспособность, настойчивость, трудолюбие, самостоятельность, прививать им навыки контроля и самоконтроля, </w:t>
      </w:r>
      <w:proofErr w:type="gramStart"/>
      <w:r w:rsidRPr="00813F7F">
        <w:rPr>
          <w:rFonts w:cs="Times New Roman"/>
        </w:rPr>
        <w:t>развивать  точность</w:t>
      </w:r>
      <w:proofErr w:type="gramEnd"/>
      <w:r w:rsidRPr="00813F7F">
        <w:rPr>
          <w:rFonts w:cs="Times New Roman"/>
        </w:rPr>
        <w:t xml:space="preserve"> и глазомер, умение планировать работу и доводить начатое дело до завершения.</w:t>
      </w:r>
    </w:p>
    <w:p w:rsidR="00F73403" w:rsidRPr="00813F7F" w:rsidRDefault="00F73403" w:rsidP="008B0294">
      <w:pPr>
        <w:pStyle w:val="2"/>
        <w:spacing w:line="200" w:lineRule="atLeast"/>
        <w:ind w:left="0" w:firstLine="567"/>
        <w:jc w:val="both"/>
        <w:rPr>
          <w:rFonts w:cs="Times New Roman"/>
        </w:rPr>
      </w:pPr>
      <w:r w:rsidRPr="00813F7F">
        <w:rPr>
          <w:rFonts w:cs="Times New Roman"/>
          <w:u w:val="single"/>
        </w:rPr>
        <w:t>Образовательные задачи</w:t>
      </w:r>
      <w:r w:rsidRPr="00813F7F">
        <w:rPr>
          <w:rFonts w:cs="Times New Roman"/>
        </w:rPr>
        <w:t>, для реализации которых учителю необходимо осуществлять руководство познавательной деятельностью детей с ограниченными возможностями здоровья; стимулировать учебно-познавательную деятельность учащихся по овладению знаниями и умениями (-дать понятие-формировать-тренировать-уточнить-расширить-обобщить-проверить-выявить-закрепить-учить-применять-учить пользоваться-дифференцировать-систематизировать).</w:t>
      </w:r>
    </w:p>
    <w:p w:rsidR="00F73403" w:rsidRPr="00813F7F" w:rsidRDefault="00F73403" w:rsidP="008B0294">
      <w:pPr>
        <w:pStyle w:val="2"/>
        <w:spacing w:line="200" w:lineRule="atLeast"/>
        <w:ind w:left="0" w:firstLine="567"/>
        <w:jc w:val="both"/>
        <w:rPr>
          <w:rFonts w:cs="Times New Roman"/>
        </w:rPr>
      </w:pPr>
      <w:r w:rsidRPr="00813F7F">
        <w:rPr>
          <w:rFonts w:cs="Times New Roman"/>
          <w:u w:val="single"/>
        </w:rPr>
        <w:t>Коррекционно-развивающие задачи</w:t>
      </w:r>
      <w:r w:rsidRPr="00813F7F">
        <w:rPr>
          <w:rFonts w:cs="Times New Roman"/>
        </w:rPr>
        <w:t xml:space="preserve"> предполагают целенаправленное развитие мышления обучающегося, воспитанника (-памяти-внимания-эмоционально-волевой сферы-трудоспособности).</w:t>
      </w:r>
    </w:p>
    <w:p w:rsidR="008B0294" w:rsidRPr="00813F7F" w:rsidRDefault="00F73403" w:rsidP="008B0294">
      <w:pPr>
        <w:pStyle w:val="2"/>
        <w:spacing w:line="200" w:lineRule="atLeast"/>
        <w:ind w:left="0" w:firstLine="567"/>
        <w:jc w:val="both"/>
        <w:rPr>
          <w:rFonts w:cs="Times New Roman"/>
        </w:rPr>
      </w:pPr>
      <w:r w:rsidRPr="00813F7F">
        <w:rPr>
          <w:rFonts w:cs="Times New Roman"/>
          <w:u w:val="single"/>
        </w:rPr>
        <w:t>Воспитательные задачи</w:t>
      </w:r>
      <w:r w:rsidRPr="00813F7F">
        <w:rPr>
          <w:rFonts w:cs="Times New Roman"/>
        </w:rPr>
        <w:t xml:space="preserve"> – целенаправленное формирование позитивных качеств личности, мировоззрения, нравственных убеждений и эстетической культуры.          </w:t>
      </w:r>
    </w:p>
    <w:p w:rsidR="008B0294" w:rsidRPr="00813F7F" w:rsidRDefault="008B0294" w:rsidP="008B0294">
      <w:pPr>
        <w:pStyle w:val="2"/>
        <w:spacing w:line="200" w:lineRule="atLeast"/>
        <w:ind w:left="0" w:firstLine="567"/>
        <w:jc w:val="both"/>
        <w:rPr>
          <w:rStyle w:val="c0c4c7"/>
          <w:rFonts w:cs="Times New Roman"/>
          <w:b/>
          <w:bCs/>
        </w:rPr>
      </w:pPr>
    </w:p>
    <w:p w:rsidR="008B0294" w:rsidRPr="00813F7F" w:rsidRDefault="00F73403" w:rsidP="008B0294">
      <w:pPr>
        <w:pStyle w:val="2"/>
        <w:spacing w:line="200" w:lineRule="atLeast"/>
        <w:ind w:left="0" w:firstLine="567"/>
        <w:jc w:val="center"/>
        <w:rPr>
          <w:rStyle w:val="c0c4c7"/>
          <w:rFonts w:cs="Times New Roman"/>
          <w:b/>
          <w:bCs/>
        </w:rPr>
      </w:pPr>
      <w:r w:rsidRPr="00813F7F">
        <w:rPr>
          <w:rStyle w:val="c0c4c7"/>
          <w:rFonts w:cs="Times New Roman"/>
          <w:b/>
          <w:bCs/>
        </w:rPr>
        <w:t>Основополагающие принципы построения программы.</w:t>
      </w:r>
    </w:p>
    <w:p w:rsidR="00F73403" w:rsidRPr="00813F7F" w:rsidRDefault="00F73403" w:rsidP="008B0294">
      <w:pPr>
        <w:pStyle w:val="2"/>
        <w:spacing w:line="200" w:lineRule="atLeast"/>
        <w:ind w:left="0" w:firstLine="567"/>
        <w:jc w:val="both"/>
        <w:rPr>
          <w:rFonts w:cs="Times New Roman"/>
        </w:rPr>
      </w:pPr>
      <w:r w:rsidRPr="00813F7F">
        <w:rPr>
          <w:rStyle w:val="c0c4c7"/>
          <w:rFonts w:cs="Times New Roman"/>
          <w:bCs/>
        </w:rPr>
        <w:t xml:space="preserve">В основу программы </w:t>
      </w:r>
      <w:r w:rsidRPr="00813F7F">
        <w:rPr>
          <w:rFonts w:cs="Times New Roman"/>
        </w:rPr>
        <w:t xml:space="preserve">по предмету «Математика» в 8 классе </w:t>
      </w:r>
      <w:r w:rsidRPr="00813F7F">
        <w:rPr>
          <w:rFonts w:cs="Times New Roman"/>
          <w:color w:val="000000"/>
        </w:rPr>
        <w:t xml:space="preserve">для </w:t>
      </w:r>
      <w:r w:rsidRPr="00813F7F">
        <w:rPr>
          <w:rFonts w:cs="Times New Roman"/>
          <w:bCs/>
          <w:color w:val="000000"/>
        </w:rPr>
        <w:t xml:space="preserve">обучающихся с умственной отсталостью (интеллектуальными нарушениями) </w:t>
      </w:r>
      <w:r w:rsidRPr="00813F7F">
        <w:rPr>
          <w:rStyle w:val="c0c4c7"/>
          <w:rFonts w:cs="Times New Roman"/>
          <w:bCs/>
        </w:rPr>
        <w:t>положены следующие принципы.</w:t>
      </w:r>
    </w:p>
    <w:p w:rsidR="00F73403" w:rsidRPr="00813F7F" w:rsidRDefault="00F73403" w:rsidP="008B0294">
      <w:pPr>
        <w:spacing w:after="0" w:line="240" w:lineRule="auto"/>
        <w:ind w:firstLine="567"/>
        <w:jc w:val="both"/>
        <w:rPr>
          <w:rStyle w:val="c0c4"/>
          <w:rFonts w:ascii="Times New Roman" w:hAnsi="Times New Roman"/>
          <w:sz w:val="24"/>
          <w:szCs w:val="24"/>
        </w:rPr>
      </w:pPr>
      <w:r w:rsidRPr="00813F7F">
        <w:rPr>
          <w:rStyle w:val="c0c4"/>
          <w:rFonts w:ascii="Times New Roman" w:hAnsi="Times New Roman"/>
          <w:sz w:val="24"/>
          <w:szCs w:val="24"/>
        </w:rPr>
        <w:t>1. Тематический принцип планирования учебного материала;</w:t>
      </w:r>
    </w:p>
    <w:p w:rsidR="00F73403" w:rsidRPr="00813F7F" w:rsidRDefault="00F73403" w:rsidP="008B0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3F7F">
        <w:rPr>
          <w:rStyle w:val="c0c4"/>
          <w:rFonts w:ascii="Times New Roman" w:hAnsi="Times New Roman"/>
          <w:sz w:val="24"/>
          <w:szCs w:val="24"/>
        </w:rPr>
        <w:t>2. Принцип коррекционной направленности обучения.</w:t>
      </w:r>
    </w:p>
    <w:p w:rsidR="00F73403" w:rsidRPr="00813F7F" w:rsidRDefault="00F73403" w:rsidP="008B0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3F7F">
        <w:rPr>
          <w:rStyle w:val="c0c4"/>
          <w:rFonts w:ascii="Times New Roman" w:hAnsi="Times New Roman"/>
          <w:sz w:val="24"/>
          <w:szCs w:val="24"/>
        </w:rPr>
        <w:t>3 Единство образования и воспитания обучающихся, сочетание практической направленности работы с развитием способности представлять и определять форму реальных предметов.</w:t>
      </w:r>
    </w:p>
    <w:p w:rsidR="00F73403" w:rsidRPr="00813F7F" w:rsidRDefault="00F73403" w:rsidP="008B02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3F7F">
        <w:rPr>
          <w:rStyle w:val="c0c4"/>
          <w:rFonts w:ascii="Times New Roman" w:hAnsi="Times New Roman"/>
          <w:sz w:val="24"/>
          <w:szCs w:val="24"/>
        </w:rPr>
        <w:t>4. Изучения от простого к сложному.</w:t>
      </w:r>
    </w:p>
    <w:p w:rsidR="00F73403" w:rsidRPr="00813F7F" w:rsidRDefault="00F73403" w:rsidP="008B0294">
      <w:pPr>
        <w:pStyle w:val="2"/>
        <w:spacing w:line="200" w:lineRule="atLeast"/>
        <w:ind w:left="0" w:firstLine="567"/>
        <w:rPr>
          <w:rFonts w:cs="Times New Roman"/>
        </w:rPr>
      </w:pPr>
      <w:r w:rsidRPr="00813F7F">
        <w:rPr>
          <w:rStyle w:val="c0c4"/>
          <w:rFonts w:cs="Times New Roman"/>
        </w:rPr>
        <w:t xml:space="preserve">5. </w:t>
      </w:r>
      <w:r w:rsidRPr="00813F7F">
        <w:rPr>
          <w:rFonts w:cs="Times New Roman"/>
        </w:rPr>
        <w:t xml:space="preserve">Индивидуально - личностный подход к каждому </w:t>
      </w:r>
      <w:r w:rsidRPr="00813F7F">
        <w:rPr>
          <w:rFonts w:cs="Times New Roman"/>
          <w:bCs/>
          <w:color w:val="000000"/>
        </w:rPr>
        <w:t>обучающемуся с умственной отсталостью (интеллектуальными нарушениями)</w:t>
      </w:r>
      <w:r w:rsidRPr="00813F7F">
        <w:rPr>
          <w:rFonts w:cs="Times New Roman"/>
        </w:rPr>
        <w:t>.</w:t>
      </w:r>
    </w:p>
    <w:p w:rsidR="00BF0E08" w:rsidRPr="00813F7F" w:rsidRDefault="00BF0E08" w:rsidP="008B0294">
      <w:pPr>
        <w:pStyle w:val="2"/>
        <w:spacing w:line="200" w:lineRule="atLeast"/>
        <w:ind w:left="0" w:firstLine="567"/>
        <w:rPr>
          <w:rFonts w:cs="Times New Roman"/>
        </w:rPr>
      </w:pPr>
    </w:p>
    <w:p w:rsidR="00F73403" w:rsidRPr="00813F7F" w:rsidRDefault="00F73403" w:rsidP="00BF0E08">
      <w:pPr>
        <w:pStyle w:val="2"/>
        <w:spacing w:line="200" w:lineRule="atLeast"/>
        <w:ind w:left="0"/>
        <w:jc w:val="center"/>
        <w:rPr>
          <w:rFonts w:cs="Times New Roman"/>
          <w:b/>
          <w:bCs/>
          <w:i/>
          <w:color w:val="000000"/>
        </w:rPr>
      </w:pPr>
      <w:r w:rsidRPr="00813F7F">
        <w:rPr>
          <w:rFonts w:cs="Times New Roman"/>
          <w:b/>
          <w:i/>
        </w:rPr>
        <w:t>2.Особенности организации учебной деятельности</w:t>
      </w:r>
      <w:r w:rsidRPr="00813F7F">
        <w:rPr>
          <w:rFonts w:cs="Times New Roman"/>
          <w:i/>
        </w:rPr>
        <w:t xml:space="preserve"> </w:t>
      </w:r>
      <w:r w:rsidRPr="00813F7F">
        <w:rPr>
          <w:rFonts w:cs="Times New Roman"/>
          <w:b/>
          <w:i/>
        </w:rPr>
        <w:t>обучающихся</w:t>
      </w:r>
      <w:r w:rsidRPr="00813F7F">
        <w:rPr>
          <w:rFonts w:cs="Times New Roman"/>
          <w:bCs/>
          <w:i/>
          <w:color w:val="000000"/>
        </w:rPr>
        <w:t xml:space="preserve"> </w:t>
      </w:r>
      <w:r w:rsidRPr="00813F7F">
        <w:rPr>
          <w:rFonts w:cs="Times New Roman"/>
          <w:b/>
          <w:bCs/>
          <w:i/>
          <w:color w:val="000000"/>
        </w:rPr>
        <w:t>с умственной отсталостью (интеллектуальными нарушениями) по предмету «Математика» в 8 классе.</w:t>
      </w:r>
    </w:p>
    <w:p w:rsidR="00F73403" w:rsidRPr="00813F7F" w:rsidRDefault="00F73403" w:rsidP="00FD48BF">
      <w:pPr>
        <w:pStyle w:val="2"/>
        <w:spacing w:line="240" w:lineRule="auto"/>
        <w:ind w:left="0" w:firstLine="567"/>
        <w:rPr>
          <w:rFonts w:cs="Times New Roman"/>
          <w:bCs/>
          <w:color w:val="000000"/>
        </w:rPr>
      </w:pPr>
      <w:r w:rsidRPr="00813F7F">
        <w:rPr>
          <w:rFonts w:cs="Times New Roman"/>
          <w:color w:val="000000"/>
        </w:rPr>
        <w:lastRenderedPageBreak/>
        <w:t xml:space="preserve"> </w:t>
      </w:r>
      <w:r w:rsidRPr="00813F7F">
        <w:rPr>
          <w:rFonts w:cs="Times New Roman"/>
          <w:b/>
          <w:color w:val="000000"/>
        </w:rPr>
        <w:t xml:space="preserve">2.1 </w:t>
      </w:r>
      <w:r w:rsidR="00561910" w:rsidRPr="00813F7F">
        <w:rPr>
          <w:rFonts w:cs="Times New Roman"/>
          <w:b/>
          <w:color w:val="000000"/>
        </w:rPr>
        <w:t>Методы и</w:t>
      </w:r>
      <w:r w:rsidRPr="00813F7F">
        <w:rPr>
          <w:rFonts w:cs="Times New Roman"/>
          <w:b/>
          <w:color w:val="000000"/>
        </w:rPr>
        <w:t xml:space="preserve"> приёмы обучения:</w:t>
      </w:r>
    </w:p>
    <w:p w:rsidR="00F73403" w:rsidRPr="00813F7F" w:rsidRDefault="00F73403" w:rsidP="00FD48B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813F7F">
        <w:rPr>
          <w:rFonts w:ascii="Times New Roman" w:hAnsi="Times New Roman"/>
          <w:sz w:val="24"/>
          <w:szCs w:val="24"/>
        </w:rPr>
        <w:t>объяснительно-иллюстративный метод, метод при котором учитель объясняет, а дети воспринимают, осознают и фиксируют в памяти</w:t>
      </w:r>
      <w:r w:rsidRPr="00813F7F">
        <w:rPr>
          <w:rFonts w:ascii="Times New Roman" w:hAnsi="Times New Roman"/>
          <w:color w:val="000000"/>
          <w:sz w:val="24"/>
          <w:szCs w:val="24"/>
        </w:rPr>
        <w:t>;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-словесные – рассказ, объяснение, беседа, работа с учебником и книгой;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 xml:space="preserve">-наглядные – наблюдение, демонстрация, просмотр; 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-практические – упражнения, карточки, тесты, тренажёры на печатной основе.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 xml:space="preserve"> Приемы: сравнение, наложение.</w:t>
      </w:r>
    </w:p>
    <w:p w:rsidR="00F73403" w:rsidRPr="00813F7F" w:rsidRDefault="00F73403" w:rsidP="00FD48BF">
      <w:pPr>
        <w:spacing w:after="0" w:line="240" w:lineRule="auto"/>
        <w:ind w:right="360" w:firstLine="567"/>
        <w:rPr>
          <w:rFonts w:ascii="Times New Roman" w:hAnsi="Times New Roman"/>
          <w:b/>
          <w:color w:val="000000"/>
          <w:sz w:val="24"/>
          <w:szCs w:val="24"/>
        </w:rPr>
      </w:pPr>
      <w:r w:rsidRPr="00813F7F">
        <w:rPr>
          <w:rFonts w:ascii="Times New Roman" w:hAnsi="Times New Roman"/>
          <w:b/>
          <w:color w:val="000000"/>
          <w:sz w:val="24"/>
          <w:szCs w:val="24"/>
        </w:rPr>
        <w:t>2.2 Форма работы</w:t>
      </w:r>
      <w:r w:rsidRPr="00813F7F">
        <w:rPr>
          <w:rFonts w:ascii="Times New Roman" w:hAnsi="Times New Roman"/>
          <w:color w:val="000000"/>
          <w:sz w:val="24"/>
          <w:szCs w:val="24"/>
        </w:rPr>
        <w:t>- урок (40 минут).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13F7F">
        <w:rPr>
          <w:rFonts w:ascii="Times New Roman" w:hAnsi="Times New Roman"/>
          <w:b/>
          <w:color w:val="000000"/>
          <w:sz w:val="24"/>
          <w:szCs w:val="24"/>
        </w:rPr>
        <w:t>2.3 Виды деятельности:</w:t>
      </w:r>
      <w:r w:rsidRPr="00813F7F">
        <w:rPr>
          <w:rFonts w:ascii="Times New Roman" w:hAnsi="Times New Roman"/>
          <w:color w:val="000000"/>
          <w:sz w:val="24"/>
          <w:szCs w:val="24"/>
        </w:rPr>
        <w:t xml:space="preserve"> основными видами классных и домашних письменных работ обучающихся являются: тренировочные упражнения,  выборочные, комментированные, зрительные, творческие, предупредительные, подготовительные работы перед решением задач и уравнений. В конце темы проводится самостоятельная или  контрольная работа.</w:t>
      </w:r>
    </w:p>
    <w:p w:rsidR="00F73403" w:rsidRPr="00813F7F" w:rsidRDefault="00F73403" w:rsidP="00FD48BF">
      <w:pPr>
        <w:pStyle w:val="a3"/>
        <w:spacing w:line="240" w:lineRule="auto"/>
        <w:ind w:firstLine="567"/>
        <w:rPr>
          <w:b/>
          <w:sz w:val="24"/>
        </w:rPr>
      </w:pPr>
      <w:r w:rsidRPr="00813F7F">
        <w:rPr>
          <w:b/>
          <w:sz w:val="24"/>
        </w:rPr>
        <w:t>2.4 Технологии обучения.</w:t>
      </w:r>
    </w:p>
    <w:p w:rsidR="00F73403" w:rsidRPr="00813F7F" w:rsidRDefault="00F73403" w:rsidP="00FD48B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bCs/>
          <w:sz w:val="24"/>
          <w:szCs w:val="24"/>
        </w:rPr>
        <w:t>Традиционная педагогическая технология</w:t>
      </w:r>
      <w:r w:rsidRPr="00813F7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13F7F">
        <w:rPr>
          <w:rFonts w:ascii="Times New Roman" w:hAnsi="Times New Roman"/>
          <w:sz w:val="24"/>
          <w:szCs w:val="24"/>
        </w:rPr>
        <w:t>подразумевает, прежде всего, классно-урочную организацию обучения. Используются технологии здоровьесберегающие, проблемно-поисковые, личностно-ориентированные, дифференцированного подхода.</w:t>
      </w:r>
    </w:p>
    <w:p w:rsidR="00F73403" w:rsidRPr="00813F7F" w:rsidRDefault="00F73403" w:rsidP="00FD48BF">
      <w:pPr>
        <w:spacing w:after="0" w:line="240" w:lineRule="auto"/>
        <w:ind w:right="360" w:firstLine="567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b/>
          <w:color w:val="000000"/>
          <w:sz w:val="24"/>
          <w:szCs w:val="24"/>
        </w:rPr>
        <w:t>2.5  Типы уроков</w:t>
      </w:r>
      <w:r w:rsidRPr="00813F7F">
        <w:rPr>
          <w:rFonts w:ascii="Times New Roman" w:hAnsi="Times New Roman"/>
          <w:color w:val="000000"/>
          <w:sz w:val="24"/>
          <w:szCs w:val="24"/>
        </w:rPr>
        <w:t>: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-</w:t>
      </w:r>
      <w:r w:rsidR="00FD48BF" w:rsidRPr="00813F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3F7F">
        <w:rPr>
          <w:rFonts w:ascii="Times New Roman" w:hAnsi="Times New Roman"/>
          <w:color w:val="000000"/>
          <w:sz w:val="24"/>
          <w:szCs w:val="24"/>
        </w:rPr>
        <w:t>актуализация знаний и умений урок объяснения нового материала (урок первоначального изучения материала);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- контроль и коррекция знаний и умений;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 xml:space="preserve">- урок обобщения и систематизации знаний (повторительно-обобщающий урок); 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-</w:t>
      </w:r>
      <w:r w:rsidR="00FD48BF" w:rsidRPr="00813F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3F7F">
        <w:rPr>
          <w:rFonts w:ascii="Times New Roman" w:hAnsi="Times New Roman"/>
          <w:color w:val="000000"/>
          <w:sz w:val="24"/>
          <w:szCs w:val="24"/>
        </w:rPr>
        <w:t>комбинированный урок;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-</w:t>
      </w:r>
      <w:r w:rsidR="00FD48BF" w:rsidRPr="00813F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3F7F">
        <w:rPr>
          <w:rFonts w:ascii="Times New Roman" w:hAnsi="Times New Roman"/>
          <w:color w:val="000000"/>
          <w:sz w:val="24"/>
          <w:szCs w:val="24"/>
        </w:rPr>
        <w:t>нестандартные уроки (урок-игра, исследование, и др.)</w:t>
      </w:r>
    </w:p>
    <w:p w:rsidR="00F73403" w:rsidRPr="00813F7F" w:rsidRDefault="00F73403" w:rsidP="00FD48BF">
      <w:pPr>
        <w:spacing w:after="0" w:line="240" w:lineRule="auto"/>
        <w:ind w:right="36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Используются ТСО: компьютерные презентации, музыкальные композиции.</w:t>
      </w:r>
    </w:p>
    <w:p w:rsidR="00F73403" w:rsidRPr="00813F7F" w:rsidRDefault="00F73403" w:rsidP="00FD48B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13F7F">
        <w:rPr>
          <w:rFonts w:ascii="Times New Roman" w:hAnsi="Times New Roman"/>
          <w:b/>
          <w:sz w:val="24"/>
          <w:szCs w:val="24"/>
        </w:rPr>
        <w:t xml:space="preserve">2.6 Межпредметные связи: </w:t>
      </w:r>
    </w:p>
    <w:p w:rsidR="00F73403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b/>
          <w:sz w:val="24"/>
          <w:szCs w:val="24"/>
        </w:rPr>
        <w:t xml:space="preserve">- </w:t>
      </w:r>
      <w:r w:rsidR="00FD48BF" w:rsidRPr="00813F7F">
        <w:rPr>
          <w:rFonts w:ascii="Times New Roman" w:hAnsi="Times New Roman"/>
          <w:b/>
          <w:sz w:val="24"/>
          <w:szCs w:val="24"/>
        </w:rPr>
        <w:t xml:space="preserve"> </w:t>
      </w:r>
      <w:r w:rsidRPr="00813F7F">
        <w:rPr>
          <w:rFonts w:ascii="Times New Roman" w:hAnsi="Times New Roman"/>
          <w:sz w:val="24"/>
          <w:szCs w:val="24"/>
        </w:rPr>
        <w:t>математика - география (временные и пространственные понятия, масштаб),</w:t>
      </w:r>
    </w:p>
    <w:p w:rsidR="00FD48BF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- математика - трудовое обучение (</w:t>
      </w:r>
      <w:r w:rsidR="00FD48BF" w:rsidRPr="00813F7F">
        <w:rPr>
          <w:rFonts w:ascii="Times New Roman" w:hAnsi="Times New Roman"/>
          <w:sz w:val="24"/>
          <w:szCs w:val="24"/>
        </w:rPr>
        <w:t>овладение измерительными</w:t>
      </w:r>
      <w:r w:rsidRPr="00813F7F">
        <w:rPr>
          <w:rFonts w:ascii="Times New Roman" w:hAnsi="Times New Roman"/>
          <w:sz w:val="24"/>
          <w:szCs w:val="24"/>
        </w:rPr>
        <w:t xml:space="preserve"> и вычислительными навыками, эстетический вкус, графические навыки, соотношения</w:t>
      </w:r>
      <w:r w:rsidR="00FD48BF" w:rsidRPr="00813F7F">
        <w:rPr>
          <w:rFonts w:ascii="Times New Roman" w:hAnsi="Times New Roman"/>
          <w:sz w:val="24"/>
          <w:szCs w:val="24"/>
        </w:rPr>
        <w:t xml:space="preserve"> </w:t>
      </w:r>
      <w:r w:rsidRPr="00813F7F">
        <w:rPr>
          <w:rFonts w:ascii="Times New Roman" w:hAnsi="Times New Roman"/>
          <w:sz w:val="24"/>
          <w:szCs w:val="24"/>
        </w:rPr>
        <w:t>единиц</w:t>
      </w:r>
      <w:r w:rsidR="00FD48BF" w:rsidRPr="00813F7F">
        <w:rPr>
          <w:rFonts w:ascii="Times New Roman" w:hAnsi="Times New Roman"/>
          <w:sz w:val="24"/>
          <w:szCs w:val="24"/>
        </w:rPr>
        <w:t xml:space="preserve"> измерения);</w:t>
      </w:r>
    </w:p>
    <w:p w:rsidR="00894176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-</w:t>
      </w:r>
      <w:r w:rsidR="00FD48BF" w:rsidRPr="00813F7F">
        <w:rPr>
          <w:rFonts w:ascii="Times New Roman" w:hAnsi="Times New Roman"/>
          <w:sz w:val="24"/>
          <w:szCs w:val="24"/>
        </w:rPr>
        <w:t xml:space="preserve"> </w:t>
      </w:r>
      <w:r w:rsidRPr="00813F7F">
        <w:rPr>
          <w:rFonts w:ascii="Times New Roman" w:hAnsi="Times New Roman"/>
          <w:sz w:val="24"/>
          <w:szCs w:val="24"/>
        </w:rPr>
        <w:t>математика – чтение (русский язык)</w:t>
      </w:r>
      <w:r w:rsidR="00FD48BF" w:rsidRPr="00813F7F">
        <w:rPr>
          <w:rFonts w:ascii="Times New Roman" w:hAnsi="Times New Roman"/>
          <w:sz w:val="24"/>
          <w:szCs w:val="24"/>
        </w:rPr>
        <w:t xml:space="preserve"> (расширение словарного запаса </w:t>
      </w:r>
      <w:r w:rsidRPr="00813F7F">
        <w:rPr>
          <w:rFonts w:ascii="Times New Roman" w:hAnsi="Times New Roman"/>
          <w:sz w:val="24"/>
          <w:szCs w:val="24"/>
        </w:rPr>
        <w:t>математической терминологией, осмысление текстового задания).</w:t>
      </w:r>
    </w:p>
    <w:p w:rsidR="00F73403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b/>
          <w:sz w:val="24"/>
          <w:szCs w:val="24"/>
        </w:rPr>
        <w:t>2.7. Краткое содержание программы.          8 класс</w:t>
      </w:r>
      <w:r w:rsidRPr="00813F7F">
        <w:rPr>
          <w:rFonts w:ascii="Times New Roman" w:hAnsi="Times New Roman"/>
          <w:sz w:val="24"/>
          <w:szCs w:val="24"/>
        </w:rPr>
        <w:t xml:space="preserve"> (4 ч в неделю).                           </w:t>
      </w:r>
    </w:p>
    <w:p w:rsidR="00FD48BF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  Присчитывание и отсчитывание чисел 2; 20; 200; 2000; 20000; 5; 50; 500; 5</w:t>
      </w:r>
      <w:r w:rsidR="00FD48BF" w:rsidRPr="00813F7F">
        <w:rPr>
          <w:rFonts w:ascii="Times New Roman" w:hAnsi="Times New Roman"/>
          <w:sz w:val="24"/>
          <w:szCs w:val="24"/>
        </w:rPr>
        <w:t xml:space="preserve">000; </w:t>
      </w:r>
      <w:r w:rsidRPr="00813F7F">
        <w:rPr>
          <w:rFonts w:ascii="Times New Roman" w:hAnsi="Times New Roman"/>
          <w:sz w:val="24"/>
          <w:szCs w:val="24"/>
        </w:rPr>
        <w:t>50000; 25; 250; 2500; 25000 в пределах 1 000 000, устно, с записью получаемых при счете чисел.</w:t>
      </w:r>
    </w:p>
    <w:p w:rsidR="00FD48BF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Сложение и вычитание чисел, полученных при измерении одной, двумя единицами стоимости, длины, массы, выраженных в десятичных дробях.                                            </w:t>
      </w:r>
      <w:r w:rsidRPr="00813F7F">
        <w:rPr>
          <w:rFonts w:ascii="Times New Roman" w:hAnsi="Times New Roman"/>
          <w:color w:val="000000"/>
          <w:sz w:val="24"/>
          <w:szCs w:val="24"/>
        </w:rPr>
        <w:t>Замена целых и смешанных чисел неправильными дробями.</w:t>
      </w:r>
    </w:p>
    <w:p w:rsidR="00F73403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 xml:space="preserve"> Умножение и деление обыкновенных и десятичных дробей на однозначные, двузначные числа (легкие случаи).</w:t>
      </w:r>
    </w:p>
    <w:p w:rsidR="00F73403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Умножение и деление десятичных дробей на 10, 100, 1000.</w:t>
      </w:r>
    </w:p>
    <w:p w:rsidR="00F73403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Простые задачи на нахождение числа по одной его доле, выраженной обыкновенной или десятичной дробью, среднего арифметического двух и более чисел.</w:t>
      </w:r>
    </w:p>
    <w:p w:rsidR="00F73403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Составные задачи на пропорциональное деление, «на части», способом принятия общего количества за единицу.</w:t>
      </w:r>
    </w:p>
    <w:p w:rsidR="00F73403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Градус. Градусное измерение углов. Величина прямого, тупого, острого, развернутого угла. Построение и измерение с помощью транспортира.</w:t>
      </w:r>
    </w:p>
    <w:p w:rsidR="00F73403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Смежные углы, сумма смежных углов, углов треугольника.</w:t>
      </w:r>
    </w:p>
    <w:p w:rsidR="00F73403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F73403" w:rsidRPr="00813F7F" w:rsidRDefault="00F73403" w:rsidP="00FD48B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Площадь, обозначение площади, единицы измерения площади.</w:t>
      </w:r>
    </w:p>
    <w:p w:rsidR="00F73403" w:rsidRDefault="00F73403" w:rsidP="00813F7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</w:rPr>
      </w:pPr>
      <w:r w:rsidRPr="00813F7F">
        <w:rPr>
          <w:rFonts w:ascii="Times New Roman" w:hAnsi="Times New Roman"/>
          <w:color w:val="000000"/>
          <w:sz w:val="24"/>
          <w:szCs w:val="24"/>
        </w:rPr>
        <w:t>Единицы измерения земельных площадей: 1 га, 1ар, их соотношения: 1а=100м</w:t>
      </w:r>
      <w:r w:rsidRPr="00813F7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813F7F">
        <w:rPr>
          <w:rFonts w:ascii="Times New Roman" w:hAnsi="Times New Roman"/>
          <w:color w:val="000000"/>
          <w:sz w:val="24"/>
          <w:szCs w:val="24"/>
        </w:rPr>
        <w:t>, 1га= 100а, 1га= 10 000м</w:t>
      </w:r>
      <w:r w:rsidRPr="00813F7F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813F7F">
        <w:rPr>
          <w:rFonts w:ascii="Times New Roman" w:hAnsi="Times New Roman"/>
          <w:color w:val="000000"/>
          <w:sz w:val="24"/>
          <w:szCs w:val="24"/>
        </w:rPr>
        <w:t>.</w:t>
      </w:r>
    </w:p>
    <w:p w:rsidR="00813F7F" w:rsidRPr="00813F7F" w:rsidRDefault="00813F7F" w:rsidP="00813F7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3403" w:rsidRPr="00813F7F" w:rsidRDefault="00F73403" w:rsidP="00FD48BF">
      <w:pPr>
        <w:pStyle w:val="2"/>
        <w:spacing w:line="200" w:lineRule="atLeast"/>
        <w:ind w:left="0"/>
        <w:jc w:val="center"/>
        <w:rPr>
          <w:rFonts w:cs="Times New Roman"/>
          <w:b/>
          <w:i/>
          <w:color w:val="000000"/>
        </w:rPr>
      </w:pPr>
      <w:r w:rsidRPr="00813F7F">
        <w:rPr>
          <w:rFonts w:cs="Times New Roman"/>
          <w:b/>
          <w:i/>
          <w:color w:val="000000"/>
        </w:rPr>
        <w:t>3.</w:t>
      </w:r>
      <w:r w:rsidR="00FD48BF" w:rsidRPr="00813F7F">
        <w:rPr>
          <w:rFonts w:cs="Times New Roman"/>
          <w:b/>
          <w:i/>
          <w:color w:val="000000"/>
        </w:rPr>
        <w:t xml:space="preserve"> </w:t>
      </w:r>
      <w:r w:rsidRPr="00813F7F">
        <w:rPr>
          <w:rFonts w:cs="Times New Roman"/>
          <w:b/>
          <w:i/>
          <w:color w:val="000000"/>
        </w:rPr>
        <w:t xml:space="preserve">Учебно-тематическое планирование уроков математики для </w:t>
      </w:r>
      <w:r w:rsidRPr="00813F7F">
        <w:rPr>
          <w:rFonts w:cs="Times New Roman"/>
          <w:b/>
          <w:bCs/>
          <w:i/>
          <w:color w:val="000000"/>
        </w:rPr>
        <w:t xml:space="preserve">обучающихся с умственной отсталостью (интеллектуальными нарушениями) </w:t>
      </w:r>
      <w:r w:rsidRPr="00813F7F">
        <w:rPr>
          <w:rFonts w:cs="Times New Roman"/>
          <w:b/>
          <w:i/>
          <w:color w:val="000000"/>
        </w:rPr>
        <w:t>в 8 классе (таблица).</w:t>
      </w:r>
    </w:p>
    <w:p w:rsidR="00813F7F" w:rsidRDefault="00F73403" w:rsidP="00813F7F">
      <w:pPr>
        <w:spacing w:before="100" w:beforeAutospacing="1" w:after="0" w:line="240" w:lineRule="auto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73403" w:rsidRPr="00813F7F" w:rsidRDefault="00F73403" w:rsidP="00813F7F">
      <w:pPr>
        <w:spacing w:before="100" w:beforeAutospacing="1"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   </w:t>
      </w:r>
      <w:r w:rsidRPr="00813F7F">
        <w:rPr>
          <w:rFonts w:ascii="Times New Roman" w:hAnsi="Times New Roman"/>
          <w:b/>
          <w:i/>
          <w:color w:val="000000"/>
          <w:sz w:val="24"/>
          <w:szCs w:val="24"/>
        </w:rPr>
        <w:t>4. Планируемые результаты освоения обучающимися рабочей программы по предмету «Математика» в 8 классе.</w:t>
      </w:r>
    </w:p>
    <w:p w:rsidR="00F73403" w:rsidRPr="00813F7F" w:rsidRDefault="00F73403" w:rsidP="00C85F9E">
      <w:pPr>
        <w:pStyle w:val="1"/>
        <w:spacing w:line="276" w:lineRule="auto"/>
        <w:ind w:left="0" w:firstLine="567"/>
        <w:jc w:val="both"/>
        <w:rPr>
          <w:rFonts w:cs="Times New Roman"/>
          <w:b/>
          <w:color w:val="000000"/>
        </w:rPr>
      </w:pPr>
      <w:r w:rsidRPr="00813F7F">
        <w:rPr>
          <w:rFonts w:cs="Times New Roman"/>
          <w:b/>
          <w:color w:val="000000"/>
        </w:rPr>
        <w:t>4.1. Основные требования к знаниям и умениям учащихся.</w:t>
      </w:r>
    </w:p>
    <w:p w:rsidR="00F73403" w:rsidRPr="00813F7F" w:rsidRDefault="00F73403" w:rsidP="00C85F9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13F7F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F73403" w:rsidRPr="00813F7F" w:rsidRDefault="00F73403" w:rsidP="00C85F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-  величину 1 градуса;</w:t>
      </w:r>
    </w:p>
    <w:p w:rsidR="00F73403" w:rsidRPr="00813F7F" w:rsidRDefault="00F73403" w:rsidP="00C85F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- смежные углы;</w:t>
      </w:r>
    </w:p>
    <w:p w:rsidR="00F73403" w:rsidRPr="00813F7F" w:rsidRDefault="00F73403" w:rsidP="00C85F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- элементы транспортира;</w:t>
      </w:r>
    </w:p>
    <w:p w:rsidR="00F73403" w:rsidRPr="00813F7F" w:rsidRDefault="00F73403" w:rsidP="00C85F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- размеры прямого, острого, тупого и развернутого углов, сумму смежных углов, углов треугольника;</w:t>
      </w:r>
    </w:p>
    <w:p w:rsidR="00F73403" w:rsidRPr="00813F7F" w:rsidRDefault="00F73403" w:rsidP="00C85F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- единицы измерения площади, их соотношения;</w:t>
      </w:r>
    </w:p>
    <w:p w:rsidR="00F73403" w:rsidRPr="00813F7F" w:rsidRDefault="00F73403" w:rsidP="00C85F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- формулы длины окружности и площади круга.</w:t>
      </w:r>
    </w:p>
    <w:p w:rsidR="00C85F9E" w:rsidRPr="00813F7F" w:rsidRDefault="00F73403" w:rsidP="00C85F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b/>
          <w:sz w:val="24"/>
          <w:szCs w:val="24"/>
        </w:rPr>
        <w:t>Учащиеся должны уметь</w:t>
      </w:r>
      <w:r w:rsidR="00C85F9E" w:rsidRPr="00813F7F">
        <w:rPr>
          <w:rFonts w:ascii="Times New Roman" w:hAnsi="Times New Roman"/>
          <w:sz w:val="24"/>
          <w:szCs w:val="24"/>
        </w:rPr>
        <w:t>:</w:t>
      </w:r>
    </w:p>
    <w:p w:rsidR="00F73403" w:rsidRPr="00813F7F" w:rsidRDefault="00C85F9E" w:rsidP="00C85F9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- </w:t>
      </w:r>
      <w:r w:rsidR="00F73403" w:rsidRPr="00813F7F">
        <w:rPr>
          <w:rFonts w:ascii="Times New Roman" w:hAnsi="Times New Roman"/>
          <w:sz w:val="24"/>
          <w:szCs w:val="24"/>
        </w:rPr>
        <w:t>присчитывать и отсчитывать разрядные единицы и равные числовые группы в пределах 1000 000;</w:t>
      </w:r>
    </w:p>
    <w:p w:rsidR="00F73403" w:rsidRPr="00813F7F" w:rsidRDefault="00F73403" w:rsidP="00C85F9E">
      <w:pPr>
        <w:pStyle w:val="a3"/>
        <w:ind w:firstLine="567"/>
        <w:jc w:val="both"/>
        <w:rPr>
          <w:color w:val="000000"/>
          <w:sz w:val="24"/>
        </w:rPr>
      </w:pPr>
      <w:r w:rsidRPr="00813F7F">
        <w:rPr>
          <w:sz w:val="24"/>
        </w:rPr>
        <w:t xml:space="preserve">- выполнять сложение, вычитание, </w:t>
      </w:r>
      <w:r w:rsidRPr="00813F7F">
        <w:rPr>
          <w:color w:val="000000"/>
          <w:sz w:val="24"/>
        </w:rPr>
        <w:t xml:space="preserve">умножение и деление на однозначное, двузначное число многозначных чисел, обыкновенных и десятичных </w:t>
      </w:r>
      <w:proofErr w:type="gramStart"/>
      <w:r w:rsidRPr="00813F7F">
        <w:rPr>
          <w:color w:val="000000"/>
          <w:sz w:val="24"/>
        </w:rPr>
        <w:t>дробей ;</w:t>
      </w:r>
      <w:proofErr w:type="gramEnd"/>
      <w:r w:rsidRPr="00813F7F">
        <w:rPr>
          <w:color w:val="000000"/>
          <w:sz w:val="24"/>
        </w:rPr>
        <w:t xml:space="preserve"> умножение и деление десятичных дробей на 10, 100, 1000;</w:t>
      </w:r>
    </w:p>
    <w:p w:rsidR="00F73403" w:rsidRPr="00813F7F" w:rsidRDefault="00F73403" w:rsidP="00C85F9E">
      <w:pPr>
        <w:pStyle w:val="a3"/>
        <w:ind w:firstLine="567"/>
        <w:jc w:val="both"/>
        <w:rPr>
          <w:color w:val="000000"/>
          <w:sz w:val="24"/>
        </w:rPr>
      </w:pPr>
      <w:r w:rsidRPr="00813F7F">
        <w:rPr>
          <w:color w:val="000000"/>
          <w:sz w:val="24"/>
        </w:rPr>
        <w:t>- находить число по одной его доле, выраженной обыкновенной  или десятичной  дробью;</w:t>
      </w:r>
    </w:p>
    <w:p w:rsidR="00F73403" w:rsidRPr="00813F7F" w:rsidRDefault="00F73403" w:rsidP="00C85F9E">
      <w:pPr>
        <w:pStyle w:val="a3"/>
        <w:ind w:firstLine="567"/>
        <w:jc w:val="both"/>
        <w:rPr>
          <w:color w:val="000000"/>
          <w:sz w:val="24"/>
        </w:rPr>
      </w:pPr>
      <w:r w:rsidRPr="00813F7F">
        <w:rPr>
          <w:color w:val="000000"/>
          <w:sz w:val="24"/>
        </w:rPr>
        <w:t>- решать арифметические задачи на пропорциональное деление;</w:t>
      </w:r>
    </w:p>
    <w:p w:rsidR="00F73403" w:rsidRPr="00813F7F" w:rsidRDefault="00F73403" w:rsidP="00C85F9E">
      <w:pPr>
        <w:pStyle w:val="a3"/>
        <w:ind w:firstLine="567"/>
        <w:jc w:val="both"/>
        <w:rPr>
          <w:color w:val="000000"/>
          <w:sz w:val="24"/>
        </w:rPr>
      </w:pPr>
      <w:r w:rsidRPr="00813F7F">
        <w:rPr>
          <w:color w:val="000000"/>
          <w:sz w:val="24"/>
        </w:rPr>
        <w:t>- строить и измерять углы с помощью транспортира;</w:t>
      </w:r>
    </w:p>
    <w:p w:rsidR="00F73403" w:rsidRPr="00813F7F" w:rsidRDefault="00F73403" w:rsidP="00C85F9E">
      <w:pPr>
        <w:pStyle w:val="a3"/>
        <w:ind w:firstLine="567"/>
        <w:jc w:val="both"/>
        <w:rPr>
          <w:color w:val="000000"/>
          <w:sz w:val="24"/>
        </w:rPr>
      </w:pPr>
      <w:r w:rsidRPr="00813F7F">
        <w:rPr>
          <w:color w:val="000000"/>
          <w:sz w:val="24"/>
        </w:rPr>
        <w:t>- вычислять площадь прямоугольника (квадрата);</w:t>
      </w:r>
    </w:p>
    <w:p w:rsidR="00F73403" w:rsidRPr="00813F7F" w:rsidRDefault="00F73403" w:rsidP="00C85F9E">
      <w:pPr>
        <w:pStyle w:val="a3"/>
        <w:ind w:firstLine="567"/>
        <w:rPr>
          <w:color w:val="000000"/>
          <w:sz w:val="24"/>
        </w:rPr>
      </w:pPr>
      <w:r w:rsidRPr="00813F7F">
        <w:rPr>
          <w:color w:val="000000"/>
          <w:sz w:val="24"/>
        </w:rPr>
        <w:t>- вычислять длину окружности и площадь круга по заданной длине радиуса;</w:t>
      </w:r>
    </w:p>
    <w:p w:rsidR="00F73403" w:rsidRPr="00813F7F" w:rsidRDefault="00F73403" w:rsidP="00C85F9E">
      <w:pPr>
        <w:pStyle w:val="a3"/>
        <w:ind w:firstLine="567"/>
        <w:rPr>
          <w:color w:val="000000"/>
          <w:sz w:val="24"/>
        </w:rPr>
      </w:pPr>
      <w:r w:rsidRPr="00813F7F">
        <w:rPr>
          <w:color w:val="000000"/>
          <w:sz w:val="24"/>
        </w:rPr>
        <w:t xml:space="preserve">- строить симметричные фигуры.  </w:t>
      </w:r>
    </w:p>
    <w:p w:rsidR="00F73403" w:rsidRPr="00813F7F" w:rsidRDefault="00F73403" w:rsidP="00C85F9E">
      <w:pPr>
        <w:pStyle w:val="a3"/>
        <w:ind w:firstLine="567"/>
        <w:rPr>
          <w:color w:val="000000"/>
          <w:sz w:val="24"/>
        </w:rPr>
      </w:pPr>
      <w:r w:rsidRPr="00813F7F">
        <w:rPr>
          <w:color w:val="000000"/>
          <w:sz w:val="24"/>
          <w:u w:val="single"/>
        </w:rPr>
        <w:t xml:space="preserve">Обучающиеся, испытывающие значительные трудности в усвоении </w:t>
      </w:r>
      <w:r w:rsidRPr="00813F7F">
        <w:rPr>
          <w:color w:val="000000"/>
          <w:sz w:val="24"/>
        </w:rPr>
        <w:t xml:space="preserve">математических знаний должны овладеть: </w:t>
      </w:r>
    </w:p>
    <w:p w:rsidR="00F73403" w:rsidRPr="00813F7F" w:rsidRDefault="00F73403" w:rsidP="00C85F9E">
      <w:pPr>
        <w:pStyle w:val="a3"/>
        <w:ind w:firstLine="567"/>
        <w:rPr>
          <w:color w:val="000000"/>
          <w:sz w:val="24"/>
        </w:rPr>
      </w:pPr>
      <w:r w:rsidRPr="00813F7F">
        <w:rPr>
          <w:color w:val="000000"/>
          <w:sz w:val="24"/>
        </w:rPr>
        <w:t>-чтением чисел, внесенных в нумерационную таблицу, записью чисел в таблицу,</w:t>
      </w:r>
    </w:p>
    <w:p w:rsidR="00F73403" w:rsidRPr="00813F7F" w:rsidRDefault="00F73403" w:rsidP="00C85F9E">
      <w:pPr>
        <w:pStyle w:val="a3"/>
        <w:ind w:firstLine="567"/>
        <w:rPr>
          <w:color w:val="000000"/>
          <w:sz w:val="24"/>
        </w:rPr>
      </w:pPr>
      <w:r w:rsidRPr="00813F7F">
        <w:rPr>
          <w:color w:val="000000"/>
          <w:sz w:val="24"/>
        </w:rPr>
        <w:t>- сложением и вычитанием десятичных дробей,</w:t>
      </w:r>
    </w:p>
    <w:p w:rsidR="00F73403" w:rsidRPr="00813F7F" w:rsidRDefault="00F73403" w:rsidP="00C85F9E">
      <w:pPr>
        <w:pStyle w:val="a3"/>
        <w:ind w:firstLine="567"/>
        <w:rPr>
          <w:color w:val="000000"/>
          <w:sz w:val="24"/>
        </w:rPr>
      </w:pPr>
      <w:r w:rsidRPr="00813F7F">
        <w:rPr>
          <w:color w:val="000000"/>
          <w:sz w:val="24"/>
        </w:rPr>
        <w:t>-проверкой умножения и деления, выполняемых письменно.</w:t>
      </w:r>
    </w:p>
    <w:p w:rsidR="00C85F9E" w:rsidRPr="00813F7F" w:rsidRDefault="00C85F9E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85F9E" w:rsidRDefault="00C85F9E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3F7F" w:rsidRPr="00813F7F" w:rsidRDefault="00813F7F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3403" w:rsidRPr="00813F7F" w:rsidRDefault="00F73403" w:rsidP="00C85F9E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13F7F">
        <w:rPr>
          <w:rFonts w:ascii="Times New Roman" w:hAnsi="Times New Roman"/>
          <w:b/>
          <w:sz w:val="24"/>
          <w:szCs w:val="24"/>
        </w:rPr>
        <w:t>4.2 Характеристика групп обучающихся по уровню усвоения материала.</w:t>
      </w:r>
    </w:p>
    <w:p w:rsidR="00F73403" w:rsidRPr="00813F7F" w:rsidRDefault="00F73403" w:rsidP="00491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40"/>
        <w:gridCol w:w="5745"/>
        <w:gridCol w:w="3596"/>
      </w:tblGrid>
      <w:tr w:rsidR="00C85F9E" w:rsidRPr="00813F7F" w:rsidTr="009A4021">
        <w:tc>
          <w:tcPr>
            <w:tcW w:w="0" w:type="auto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Группа</w:t>
            </w:r>
          </w:p>
        </w:tc>
        <w:tc>
          <w:tcPr>
            <w:tcW w:w="5851" w:type="dxa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Характеристика группы</w:t>
            </w:r>
          </w:p>
        </w:tc>
        <w:tc>
          <w:tcPr>
            <w:tcW w:w="3652" w:type="dxa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ФИ обучающегося</w:t>
            </w:r>
          </w:p>
        </w:tc>
      </w:tr>
      <w:tr w:rsidR="00C85F9E" w:rsidRPr="00813F7F" w:rsidTr="009A4021">
        <w:tc>
          <w:tcPr>
            <w:tcW w:w="0" w:type="auto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851" w:type="dxa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Дети, которые в целом правильно решают предъявляемые им задания, наиболее активны и самостоятельны в усвоении программного материала. </w:t>
            </w:r>
            <w:r w:rsidRPr="00813F7F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В ходе обучения эти дети испытывают небольшие трудности.  Они в основном понимают фронтальное объяснение учителя, неплохо запоминают изучаемый материл, с незначительной помощью могут сделать элементарные выводы и обобщения.</w:t>
            </w:r>
          </w:p>
        </w:tc>
        <w:tc>
          <w:tcPr>
            <w:tcW w:w="3652" w:type="dxa"/>
          </w:tcPr>
          <w:p w:rsidR="00C85F9E" w:rsidRPr="00813F7F" w:rsidRDefault="00C85F9E" w:rsidP="009A4021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85F9E" w:rsidRPr="00813F7F" w:rsidRDefault="00C85F9E" w:rsidP="009A4021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85F9E" w:rsidRPr="00813F7F" w:rsidTr="009A4021">
        <w:tc>
          <w:tcPr>
            <w:tcW w:w="0" w:type="auto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851" w:type="dxa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Дети, которым характерен замедленный темп усвоения учебного материала. Они успешнее реализуют знания в конкретно заданных условиях, так как самостоятельный анализ и планирование своей деятельности у них затруднены, хотя с основными требованиями программы они справляются. </w:t>
            </w:r>
            <w:r w:rsidRPr="00813F7F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ar-SA"/>
              </w:rPr>
              <w:t>Их отличает меньшая самостоятельность в выполнении всех видов работ, они нуждаются в помощи учителя, как активизирующей, так и организующей. Перенос знаний в новые условия их в основном не затрудняет. Но при этом ученики снижают темп работы, допускают ошибки, которые могут быть исправлены с незначительной помощью. Объяснения своих действий у учащихся II группы недостаточно точны, даются в развернутом плане с меньшей степенью обобщенности.</w:t>
            </w:r>
          </w:p>
        </w:tc>
        <w:tc>
          <w:tcPr>
            <w:tcW w:w="3652" w:type="dxa"/>
          </w:tcPr>
          <w:p w:rsidR="00C85F9E" w:rsidRPr="00813F7F" w:rsidRDefault="00C85F9E" w:rsidP="009A4021">
            <w:pP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  <w:p w:rsidR="00C85F9E" w:rsidRPr="00813F7F" w:rsidRDefault="00C85F9E" w:rsidP="009A4021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C85F9E" w:rsidRPr="00813F7F" w:rsidTr="009A4021">
        <w:tc>
          <w:tcPr>
            <w:tcW w:w="0" w:type="auto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851" w:type="dxa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Дети, отличающиеся пассивностью, инертностью психических процессов, нарушением внимания, что приводит к различным  ошибкам при решении задач, примеров, при списывании текстов и выполнении других заданий; как правило, эти ученики обучаются по упрощенной программе по всем предметам.</w:t>
            </w:r>
          </w:p>
        </w:tc>
        <w:tc>
          <w:tcPr>
            <w:tcW w:w="3652" w:type="dxa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C85F9E" w:rsidRPr="00813F7F" w:rsidTr="009A4021">
        <w:tc>
          <w:tcPr>
            <w:tcW w:w="0" w:type="auto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851" w:type="dxa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813F7F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Дети, которые занимаются по индивидуальным программам*, так как основное содержание тех или иных предметов для них недоступно. Обучать таких детей необходимо с целью их социальной поддержки.</w:t>
            </w:r>
          </w:p>
        </w:tc>
        <w:tc>
          <w:tcPr>
            <w:tcW w:w="3652" w:type="dxa"/>
          </w:tcPr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  <w:p w:rsidR="00C85F9E" w:rsidRPr="00813F7F" w:rsidRDefault="00C85F9E" w:rsidP="009A4021">
            <w:pPr>
              <w:suppressAutoHyphens/>
              <w:spacing w:after="0" w:line="100" w:lineRule="atLeast"/>
              <w:jc w:val="both"/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73403" w:rsidRPr="00813F7F" w:rsidRDefault="00F73403" w:rsidP="00491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73403" w:rsidRPr="00813F7F" w:rsidRDefault="00F73403" w:rsidP="004C21C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13F7F">
        <w:rPr>
          <w:rFonts w:ascii="Times New Roman" w:hAnsi="Times New Roman"/>
          <w:b/>
          <w:sz w:val="24"/>
          <w:szCs w:val="24"/>
        </w:rPr>
        <w:t>4.</w:t>
      </w:r>
      <w:r w:rsidR="004C21C6" w:rsidRPr="00813F7F">
        <w:rPr>
          <w:rFonts w:ascii="Times New Roman" w:hAnsi="Times New Roman"/>
          <w:b/>
          <w:sz w:val="24"/>
          <w:szCs w:val="24"/>
        </w:rPr>
        <w:t>3.</w:t>
      </w:r>
      <w:r w:rsidRPr="00813F7F">
        <w:rPr>
          <w:rFonts w:ascii="Times New Roman" w:hAnsi="Times New Roman"/>
          <w:b/>
          <w:sz w:val="24"/>
          <w:szCs w:val="24"/>
        </w:rPr>
        <w:t xml:space="preserve"> Формы и средства контроля     8 класс</w:t>
      </w:r>
    </w:p>
    <w:p w:rsidR="00F73403" w:rsidRPr="00813F7F" w:rsidRDefault="00F73403" w:rsidP="00491EF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12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7267"/>
        <w:gridCol w:w="1368"/>
      </w:tblGrid>
      <w:tr w:rsidR="00F73403" w:rsidRPr="00813F7F" w:rsidTr="004C21C6">
        <w:trPr>
          <w:trHeight w:val="597"/>
        </w:trPr>
        <w:tc>
          <w:tcPr>
            <w:tcW w:w="347" w:type="pct"/>
          </w:tcPr>
          <w:p w:rsidR="00F73403" w:rsidRPr="00813F7F" w:rsidRDefault="00F73403" w:rsidP="00385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F7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16" w:type="pct"/>
          </w:tcPr>
          <w:p w:rsidR="00F73403" w:rsidRPr="00813F7F" w:rsidRDefault="00F73403" w:rsidP="00385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F7F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737" w:type="pct"/>
          </w:tcPr>
          <w:p w:rsidR="00F73403" w:rsidRPr="00813F7F" w:rsidRDefault="00F73403" w:rsidP="00385E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3F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F73403" w:rsidRPr="00813F7F" w:rsidTr="004C21C6">
        <w:trPr>
          <w:trHeight w:val="291"/>
        </w:trPr>
        <w:tc>
          <w:tcPr>
            <w:tcW w:w="5000" w:type="pct"/>
            <w:gridSpan w:val="3"/>
          </w:tcPr>
          <w:p w:rsidR="00F73403" w:rsidRPr="00813F7F" w:rsidRDefault="00F73403" w:rsidP="00385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813F7F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73403" w:rsidRPr="00813F7F" w:rsidTr="004C21C6">
        <w:trPr>
          <w:trHeight w:val="597"/>
        </w:trPr>
        <w:tc>
          <w:tcPr>
            <w:tcW w:w="347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16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Диагностическая контрольная работа. Повторение.</w:t>
            </w:r>
          </w:p>
        </w:tc>
        <w:tc>
          <w:tcPr>
            <w:tcW w:w="737" w:type="pct"/>
          </w:tcPr>
          <w:p w:rsidR="00F73403" w:rsidRPr="00813F7F" w:rsidRDefault="00F73403" w:rsidP="0036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03" w:rsidRPr="00813F7F" w:rsidTr="004C21C6">
        <w:trPr>
          <w:trHeight w:val="583"/>
        </w:trPr>
        <w:tc>
          <w:tcPr>
            <w:tcW w:w="347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16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Действия с целыми и десятичными  дробями.</w:t>
            </w:r>
          </w:p>
        </w:tc>
        <w:tc>
          <w:tcPr>
            <w:tcW w:w="737" w:type="pct"/>
          </w:tcPr>
          <w:p w:rsidR="00F73403" w:rsidRPr="00813F7F" w:rsidRDefault="00F73403" w:rsidP="00385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03" w:rsidRPr="00813F7F" w:rsidTr="004C21C6">
        <w:trPr>
          <w:trHeight w:val="291"/>
        </w:trPr>
        <w:tc>
          <w:tcPr>
            <w:tcW w:w="5000" w:type="pct"/>
            <w:gridSpan w:val="3"/>
          </w:tcPr>
          <w:p w:rsidR="00F73403" w:rsidRPr="00813F7F" w:rsidRDefault="00F73403" w:rsidP="00385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13F7F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73403" w:rsidRPr="00813F7F" w:rsidTr="004C21C6">
        <w:trPr>
          <w:trHeight w:val="597"/>
        </w:trPr>
        <w:tc>
          <w:tcPr>
            <w:tcW w:w="347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16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Действия с обыкновенными и десятичными  дробями.</w:t>
            </w:r>
          </w:p>
        </w:tc>
        <w:tc>
          <w:tcPr>
            <w:tcW w:w="737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03" w:rsidRPr="00813F7F" w:rsidTr="004C21C6">
        <w:trPr>
          <w:trHeight w:val="597"/>
        </w:trPr>
        <w:tc>
          <w:tcPr>
            <w:tcW w:w="347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916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Промежуточная контрольная работа. Действия с целыми числами  в пределах 1000.</w:t>
            </w:r>
          </w:p>
        </w:tc>
        <w:tc>
          <w:tcPr>
            <w:tcW w:w="737" w:type="pct"/>
          </w:tcPr>
          <w:p w:rsidR="00F73403" w:rsidRPr="00813F7F" w:rsidRDefault="00F73403" w:rsidP="00361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03" w:rsidRPr="00813F7F" w:rsidTr="004C21C6">
        <w:trPr>
          <w:trHeight w:val="291"/>
        </w:trPr>
        <w:tc>
          <w:tcPr>
            <w:tcW w:w="5000" w:type="pct"/>
            <w:gridSpan w:val="3"/>
          </w:tcPr>
          <w:p w:rsidR="00F73403" w:rsidRPr="00813F7F" w:rsidRDefault="00F73403" w:rsidP="00385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813F7F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</w:tr>
      <w:tr w:rsidR="00F73403" w:rsidRPr="00813F7F" w:rsidTr="004C21C6">
        <w:trPr>
          <w:trHeight w:val="597"/>
        </w:trPr>
        <w:tc>
          <w:tcPr>
            <w:tcW w:w="347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16" w:type="pct"/>
          </w:tcPr>
          <w:p w:rsidR="00F73403" w:rsidRPr="00813F7F" w:rsidRDefault="00F73403" w:rsidP="00385E39">
            <w:pPr>
              <w:pStyle w:val="a5"/>
              <w:spacing w:before="0" w:beforeAutospacing="0" w:after="0"/>
              <w:jc w:val="both"/>
            </w:pPr>
            <w:r w:rsidRPr="00813F7F">
              <w:t>Меры площади.</w:t>
            </w:r>
          </w:p>
        </w:tc>
        <w:tc>
          <w:tcPr>
            <w:tcW w:w="737" w:type="pct"/>
          </w:tcPr>
          <w:p w:rsidR="00F73403" w:rsidRPr="00813F7F" w:rsidRDefault="00F73403" w:rsidP="00385E39">
            <w:pPr>
              <w:pStyle w:val="a5"/>
              <w:spacing w:before="0" w:beforeAutospacing="0" w:after="0"/>
            </w:pPr>
          </w:p>
        </w:tc>
      </w:tr>
      <w:tr w:rsidR="00F73403" w:rsidRPr="00813F7F" w:rsidTr="004C21C6">
        <w:trPr>
          <w:trHeight w:val="597"/>
        </w:trPr>
        <w:tc>
          <w:tcPr>
            <w:tcW w:w="347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16" w:type="pct"/>
          </w:tcPr>
          <w:p w:rsidR="00F73403" w:rsidRPr="00813F7F" w:rsidRDefault="00F73403" w:rsidP="00385E39">
            <w:pPr>
              <w:pStyle w:val="a5"/>
              <w:spacing w:before="0" w:beforeAutospacing="0" w:after="0"/>
              <w:jc w:val="both"/>
            </w:pPr>
            <w:r w:rsidRPr="00813F7F">
              <w:t>Умножение и деление обыкновенных дробей.</w:t>
            </w:r>
          </w:p>
        </w:tc>
        <w:tc>
          <w:tcPr>
            <w:tcW w:w="737" w:type="pct"/>
          </w:tcPr>
          <w:p w:rsidR="00F73403" w:rsidRPr="00813F7F" w:rsidRDefault="00F73403" w:rsidP="00385E39">
            <w:pPr>
              <w:pStyle w:val="a5"/>
              <w:spacing w:before="0" w:beforeAutospacing="0" w:after="0"/>
            </w:pPr>
          </w:p>
        </w:tc>
      </w:tr>
      <w:tr w:rsidR="00F73403" w:rsidRPr="00813F7F" w:rsidTr="004C21C6">
        <w:trPr>
          <w:trHeight w:val="628"/>
        </w:trPr>
        <w:tc>
          <w:tcPr>
            <w:tcW w:w="5000" w:type="pct"/>
            <w:gridSpan w:val="3"/>
          </w:tcPr>
          <w:p w:rsidR="00F73403" w:rsidRPr="00813F7F" w:rsidRDefault="00F73403" w:rsidP="00385E39">
            <w:pPr>
              <w:pStyle w:val="a5"/>
              <w:spacing w:before="0" w:beforeAutospacing="0" w:after="0"/>
              <w:jc w:val="center"/>
            </w:pPr>
            <w:r w:rsidRPr="00813F7F">
              <w:rPr>
                <w:lang w:val="en-US"/>
              </w:rPr>
              <w:t>IV</w:t>
            </w:r>
            <w:r w:rsidRPr="00813F7F">
              <w:t xml:space="preserve"> четверть</w:t>
            </w:r>
          </w:p>
        </w:tc>
      </w:tr>
      <w:tr w:rsidR="00F73403" w:rsidRPr="00813F7F" w:rsidTr="004C21C6">
        <w:trPr>
          <w:trHeight w:val="847"/>
        </w:trPr>
        <w:tc>
          <w:tcPr>
            <w:tcW w:w="347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16" w:type="pct"/>
          </w:tcPr>
          <w:p w:rsidR="00F73403" w:rsidRPr="00813F7F" w:rsidRDefault="00F73403" w:rsidP="00813F7F">
            <w:pPr>
              <w:pStyle w:val="a5"/>
              <w:spacing w:before="0" w:beforeAutospacing="0" w:after="0"/>
            </w:pPr>
            <w:r w:rsidRPr="00813F7F">
              <w:t>Числа, полученные при измере</w:t>
            </w:r>
            <w:r w:rsidR="00813F7F">
              <w:t>нии площади, и десятичные дроби.</w:t>
            </w:r>
          </w:p>
        </w:tc>
        <w:tc>
          <w:tcPr>
            <w:tcW w:w="737" w:type="pct"/>
          </w:tcPr>
          <w:p w:rsidR="00F73403" w:rsidRPr="00813F7F" w:rsidRDefault="00F73403" w:rsidP="00D45BDD">
            <w:pPr>
              <w:pStyle w:val="a5"/>
              <w:spacing w:before="0" w:beforeAutospacing="0" w:after="0"/>
            </w:pPr>
          </w:p>
        </w:tc>
      </w:tr>
      <w:tr w:rsidR="00F73403" w:rsidRPr="00813F7F" w:rsidTr="004C21C6">
        <w:trPr>
          <w:trHeight w:val="780"/>
        </w:trPr>
        <w:tc>
          <w:tcPr>
            <w:tcW w:w="347" w:type="pct"/>
          </w:tcPr>
          <w:p w:rsidR="00F73403" w:rsidRPr="00813F7F" w:rsidRDefault="00F73403" w:rsidP="00385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3F7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16" w:type="pct"/>
          </w:tcPr>
          <w:p w:rsidR="00F73403" w:rsidRPr="00813F7F" w:rsidRDefault="00F73403" w:rsidP="00385E39">
            <w:pPr>
              <w:pStyle w:val="a5"/>
              <w:spacing w:before="0" w:beforeAutospacing="0"/>
            </w:pPr>
            <w:r w:rsidRPr="00813F7F">
              <w:t xml:space="preserve">Итоговая  контрольная работа. Все действия в пределах 1000. </w:t>
            </w:r>
          </w:p>
        </w:tc>
        <w:tc>
          <w:tcPr>
            <w:tcW w:w="737" w:type="pct"/>
          </w:tcPr>
          <w:p w:rsidR="00F73403" w:rsidRPr="00813F7F" w:rsidRDefault="00F73403" w:rsidP="003614F1">
            <w:pPr>
              <w:pStyle w:val="a5"/>
              <w:spacing w:before="0" w:beforeAutospacing="0" w:after="0"/>
            </w:pPr>
          </w:p>
        </w:tc>
      </w:tr>
    </w:tbl>
    <w:p w:rsidR="00F73403" w:rsidRPr="00813F7F" w:rsidRDefault="00F73403" w:rsidP="00491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73403" w:rsidRPr="00813F7F" w:rsidRDefault="00F73403" w:rsidP="00491EF5">
      <w:pPr>
        <w:framePr w:w="11280" w:wrap="auto" w:hAnchor="text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73403" w:rsidRPr="00813F7F" w:rsidSect="00813F7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pgSz w:w="11906" w:h="16838"/>
          <w:pgMar w:top="851" w:right="707" w:bottom="709" w:left="1134" w:header="708" w:footer="0" w:gutter="0"/>
          <w:cols w:space="708"/>
          <w:titlePg/>
          <w:docGrid w:linePitch="360"/>
        </w:sectPr>
      </w:pPr>
    </w:p>
    <w:p w:rsidR="00F73403" w:rsidRPr="00813F7F" w:rsidRDefault="00F73403" w:rsidP="004C21C6">
      <w:pPr>
        <w:pStyle w:val="a3"/>
        <w:ind w:firstLine="567"/>
        <w:rPr>
          <w:b/>
          <w:bCs/>
          <w:i/>
          <w:sz w:val="24"/>
        </w:rPr>
      </w:pPr>
      <w:r w:rsidRPr="00813F7F">
        <w:rPr>
          <w:b/>
          <w:bCs/>
          <w:i/>
          <w:sz w:val="24"/>
        </w:rPr>
        <w:lastRenderedPageBreak/>
        <w:t xml:space="preserve">5. Перечень учебно-методического, материально- технического  </w:t>
      </w:r>
    </w:p>
    <w:p w:rsidR="00F73403" w:rsidRPr="00813F7F" w:rsidRDefault="00F73403" w:rsidP="004C21C6">
      <w:pPr>
        <w:pStyle w:val="a3"/>
        <w:ind w:firstLine="567"/>
        <w:rPr>
          <w:b/>
          <w:bCs/>
          <w:i/>
          <w:sz w:val="24"/>
        </w:rPr>
      </w:pPr>
      <w:r w:rsidRPr="00813F7F">
        <w:rPr>
          <w:b/>
          <w:bCs/>
          <w:i/>
          <w:sz w:val="24"/>
        </w:rPr>
        <w:t xml:space="preserve">     обеспечения.</w:t>
      </w:r>
    </w:p>
    <w:p w:rsidR="00F73403" w:rsidRPr="00813F7F" w:rsidRDefault="00F73403" w:rsidP="004C21C6">
      <w:pPr>
        <w:pStyle w:val="a3"/>
        <w:ind w:firstLine="567"/>
        <w:rPr>
          <w:b/>
          <w:bCs/>
          <w:sz w:val="24"/>
        </w:rPr>
      </w:pPr>
    </w:p>
    <w:p w:rsidR="00F73403" w:rsidRPr="00813F7F" w:rsidRDefault="00F73403" w:rsidP="004C21C6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</w:rPr>
      </w:pPr>
      <w:r w:rsidRPr="00813F7F">
        <w:rPr>
          <w:rFonts w:ascii="Times New Roman" w:hAnsi="Times New Roman"/>
          <w:b/>
          <w:sz w:val="24"/>
          <w:szCs w:val="24"/>
        </w:rPr>
        <w:t>5.1 Учебно-методические средства обучения рабочей программы</w:t>
      </w:r>
    </w:p>
    <w:p w:rsidR="00F73403" w:rsidRPr="00813F7F" w:rsidRDefault="00F73403" w:rsidP="004C21C6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Программы для 5-9 классов специальных (коррекционных) учреждений </w:t>
      </w:r>
      <w:r w:rsidRPr="00813F7F">
        <w:rPr>
          <w:rFonts w:ascii="Times New Roman" w:hAnsi="Times New Roman"/>
          <w:sz w:val="24"/>
          <w:szCs w:val="24"/>
          <w:lang w:val="en-US"/>
        </w:rPr>
        <w:t>VIII</w:t>
      </w:r>
      <w:r w:rsidRPr="00813F7F">
        <w:rPr>
          <w:rFonts w:ascii="Times New Roman" w:hAnsi="Times New Roman"/>
          <w:sz w:val="24"/>
          <w:szCs w:val="24"/>
        </w:rPr>
        <w:t xml:space="preserve"> вида: Сб.1. –М.: Гуманист. Изд. Центр ВЛАДОС, под редакцией доктора педагогических наук В.В.Воронковой 2011. – 224 </w:t>
      </w:r>
      <w:proofErr w:type="gramStart"/>
      <w:r w:rsidRPr="00813F7F">
        <w:rPr>
          <w:rFonts w:ascii="Times New Roman" w:hAnsi="Times New Roman"/>
          <w:sz w:val="24"/>
          <w:szCs w:val="24"/>
        </w:rPr>
        <w:t>с..</w:t>
      </w:r>
      <w:proofErr w:type="gramEnd"/>
    </w:p>
    <w:p w:rsidR="00F73403" w:rsidRPr="00813F7F" w:rsidRDefault="00F73403" w:rsidP="004C21C6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 Учебник «Математика» для 8 класса специальных (коррекционных) образовательных учреждений VIII вида под ред. В.В.Эк</w:t>
      </w:r>
      <w:proofErr w:type="gramStart"/>
      <w:r w:rsidRPr="00813F7F">
        <w:rPr>
          <w:rFonts w:ascii="Times New Roman" w:hAnsi="Times New Roman"/>
          <w:sz w:val="24"/>
          <w:szCs w:val="24"/>
        </w:rPr>
        <w:t>,  Москва</w:t>
      </w:r>
      <w:proofErr w:type="gramEnd"/>
      <w:r w:rsidRPr="00813F7F">
        <w:rPr>
          <w:rFonts w:ascii="Times New Roman" w:hAnsi="Times New Roman"/>
          <w:sz w:val="24"/>
          <w:szCs w:val="24"/>
        </w:rPr>
        <w:t xml:space="preserve"> «Просвещение», 2013 г.</w:t>
      </w:r>
    </w:p>
    <w:p w:rsidR="00F73403" w:rsidRPr="00813F7F" w:rsidRDefault="00F73403" w:rsidP="004C21C6">
      <w:pPr>
        <w:numPr>
          <w:ilvl w:val="1"/>
          <w:numId w:val="2"/>
        </w:numPr>
        <w:tabs>
          <w:tab w:val="clear" w:pos="1440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Перова М.Н. Методика преподавания математики в специальной (коррекционной) школе </w:t>
      </w:r>
      <w:r w:rsidRPr="00813F7F">
        <w:rPr>
          <w:rFonts w:ascii="Times New Roman" w:hAnsi="Times New Roman"/>
          <w:sz w:val="24"/>
          <w:szCs w:val="24"/>
          <w:lang w:val="en-US"/>
        </w:rPr>
        <w:t>V</w:t>
      </w:r>
      <w:r w:rsidRPr="00813F7F">
        <w:rPr>
          <w:rFonts w:ascii="Times New Roman" w:hAnsi="Times New Roman"/>
          <w:sz w:val="24"/>
          <w:szCs w:val="24"/>
        </w:rPr>
        <w:t>III вида: Учеб. для студ. дефект. фак. педвузов. —4-е изд., перераб. —М.: Гуманитар. изд. центр ВЛАДОС, 2001. —408 с.: ил. —(коррекционная педагогика).</w:t>
      </w:r>
    </w:p>
    <w:p w:rsidR="00F73403" w:rsidRPr="00813F7F" w:rsidRDefault="00F73403" w:rsidP="004C21C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F73403" w:rsidRPr="00813F7F" w:rsidRDefault="00F73403" w:rsidP="004C21C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813F7F">
        <w:rPr>
          <w:rFonts w:ascii="Times New Roman" w:hAnsi="Times New Roman"/>
          <w:b/>
          <w:sz w:val="24"/>
          <w:szCs w:val="24"/>
        </w:rPr>
        <w:t xml:space="preserve">   5.2 Дополнительная литература</w:t>
      </w:r>
    </w:p>
    <w:p w:rsidR="00F73403" w:rsidRPr="00813F7F" w:rsidRDefault="00F73403" w:rsidP="004C21C6">
      <w:pPr>
        <w:numPr>
          <w:ilvl w:val="0"/>
          <w:numId w:val="3"/>
        </w:numPr>
        <w:tabs>
          <w:tab w:val="clear" w:pos="1728"/>
          <w:tab w:val="num" w:pos="0"/>
          <w:tab w:val="num" w:pos="284"/>
        </w:tabs>
        <w:autoSpaceDN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Перова М.Н., Эк В.В. Обучение элементам геометрии во вспомогательной школе: Пособие для учителя. —М., 1992.</w:t>
      </w:r>
    </w:p>
    <w:p w:rsidR="00F73403" w:rsidRPr="00813F7F" w:rsidRDefault="00F73403" w:rsidP="004C21C6">
      <w:pPr>
        <w:numPr>
          <w:ilvl w:val="0"/>
          <w:numId w:val="3"/>
        </w:numPr>
        <w:tabs>
          <w:tab w:val="clear" w:pos="1728"/>
          <w:tab w:val="num" w:pos="0"/>
          <w:tab w:val="num" w:pos="284"/>
        </w:tabs>
        <w:autoSpaceDN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color w:val="000000"/>
          <w:spacing w:val="6"/>
          <w:sz w:val="24"/>
          <w:szCs w:val="24"/>
        </w:rPr>
        <w:t xml:space="preserve">Катаева А. А., Стребелева Е. А. Дидактические игры и упражнения в обучении умственно </w:t>
      </w:r>
      <w:r w:rsidRPr="00813F7F">
        <w:rPr>
          <w:rFonts w:ascii="Times New Roman" w:hAnsi="Times New Roman"/>
          <w:color w:val="000000"/>
          <w:spacing w:val="-1"/>
          <w:sz w:val="24"/>
          <w:szCs w:val="24"/>
        </w:rPr>
        <w:t>отсталых дошкольников: Кн. для учителя.— М.: Просвещение,</w:t>
      </w:r>
      <w:r w:rsidRPr="00813F7F">
        <w:rPr>
          <w:rFonts w:ascii="Times New Roman" w:hAnsi="Times New Roman"/>
          <w:color w:val="000000"/>
          <w:spacing w:val="3"/>
          <w:sz w:val="24"/>
          <w:szCs w:val="24"/>
        </w:rPr>
        <w:t>1990.— 191 с.</w:t>
      </w:r>
    </w:p>
    <w:p w:rsidR="00F73403" w:rsidRPr="00813F7F" w:rsidRDefault="00F73403" w:rsidP="004C21C6">
      <w:pPr>
        <w:numPr>
          <w:ilvl w:val="0"/>
          <w:numId w:val="3"/>
        </w:numPr>
        <w:tabs>
          <w:tab w:val="clear" w:pos="1728"/>
          <w:tab w:val="num" w:pos="0"/>
          <w:tab w:val="num" w:pos="284"/>
        </w:tabs>
        <w:autoSpaceDN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Обучение и воспитание детей во вспомогательной школе: Пособие для учителей и студентов дефектолог. ф-тов пед. ин-тов/ Под ред. В. В. Воронковой — М.: Школа-Пресс, 1994. — 416 с.</w:t>
      </w:r>
    </w:p>
    <w:p w:rsidR="00F73403" w:rsidRPr="00813F7F" w:rsidRDefault="00F73403" w:rsidP="004C21C6">
      <w:pPr>
        <w:numPr>
          <w:ilvl w:val="0"/>
          <w:numId w:val="3"/>
        </w:numPr>
        <w:tabs>
          <w:tab w:val="clear" w:pos="1728"/>
          <w:tab w:val="num" w:pos="0"/>
          <w:tab w:val="num" w:pos="284"/>
        </w:tabs>
        <w:autoSpaceDN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Гончарова Л. В. Предметные недели в школе. - Волгоград. 2003.</w:t>
      </w:r>
    </w:p>
    <w:p w:rsidR="00F73403" w:rsidRPr="00813F7F" w:rsidRDefault="00F73403" w:rsidP="004C21C6">
      <w:pPr>
        <w:numPr>
          <w:ilvl w:val="0"/>
          <w:numId w:val="3"/>
        </w:numPr>
        <w:tabs>
          <w:tab w:val="clear" w:pos="1728"/>
          <w:tab w:val="num" w:pos="0"/>
          <w:tab w:val="num" w:pos="284"/>
        </w:tabs>
        <w:autoSpaceDN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Узорова О. В., Нефедова Е. А.Контрольные и проверочные работы по математике. – М., 2008..</w:t>
      </w:r>
    </w:p>
    <w:p w:rsidR="00F73403" w:rsidRPr="00813F7F" w:rsidRDefault="00F73403" w:rsidP="004C21C6">
      <w:pPr>
        <w:numPr>
          <w:ilvl w:val="0"/>
          <w:numId w:val="3"/>
        </w:numPr>
        <w:tabs>
          <w:tab w:val="clear" w:pos="1728"/>
          <w:tab w:val="num" w:pos="0"/>
          <w:tab w:val="num" w:pos="284"/>
        </w:tabs>
        <w:autoSpaceDN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>И.Я.Депман За страницами учебника математики. Учеб. пособие для уч-ся 5-6 классов. М., 1989г.</w:t>
      </w:r>
    </w:p>
    <w:p w:rsidR="00F73403" w:rsidRPr="00813F7F" w:rsidRDefault="00F73403" w:rsidP="004C21C6">
      <w:pPr>
        <w:numPr>
          <w:ilvl w:val="0"/>
          <w:numId w:val="3"/>
        </w:numPr>
        <w:tabs>
          <w:tab w:val="clear" w:pos="1728"/>
          <w:tab w:val="num" w:pos="0"/>
          <w:tab w:val="num" w:pos="284"/>
        </w:tabs>
        <w:autoSpaceDN w:val="0"/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13F7F">
        <w:rPr>
          <w:rFonts w:ascii="Times New Roman" w:hAnsi="Times New Roman"/>
          <w:sz w:val="24"/>
          <w:szCs w:val="24"/>
        </w:rPr>
        <w:t xml:space="preserve">Обучение детей с нарушениями интеллектуального развития: (Олигофренопедагогика): Учеб. пособие для студ. высш. пед. учеб, заведений </w:t>
      </w:r>
      <w:proofErr w:type="gramStart"/>
      <w:r w:rsidRPr="00813F7F">
        <w:rPr>
          <w:rFonts w:ascii="Times New Roman" w:hAnsi="Times New Roman"/>
          <w:sz w:val="24"/>
          <w:szCs w:val="24"/>
        </w:rPr>
        <w:t>/ .</w:t>
      </w:r>
      <w:proofErr w:type="gramEnd"/>
      <w:r w:rsidRPr="00813F7F">
        <w:rPr>
          <w:rFonts w:ascii="Times New Roman" w:hAnsi="Times New Roman"/>
          <w:sz w:val="24"/>
          <w:szCs w:val="24"/>
        </w:rPr>
        <w:t>П.Пузанов, Н.П.Коняева, Б.Б.Горскин и др.; Под ред. Б.П.Пузанова. - М.: Издательский центр «Академия», 2001. - 272 с.</w:t>
      </w:r>
      <w:r w:rsidRPr="00813F7F">
        <w:rPr>
          <w:rFonts w:ascii="Times New Roman" w:hAnsi="Times New Roman"/>
          <w:sz w:val="24"/>
          <w:szCs w:val="24"/>
        </w:rPr>
        <w:tab/>
      </w:r>
    </w:p>
    <w:p w:rsidR="00F73403" w:rsidRPr="00813F7F" w:rsidRDefault="00F73403" w:rsidP="004C21C6">
      <w:pPr>
        <w:ind w:firstLine="567"/>
        <w:rPr>
          <w:rFonts w:ascii="Times New Roman" w:hAnsi="Times New Roman"/>
          <w:sz w:val="24"/>
          <w:szCs w:val="24"/>
        </w:rPr>
      </w:pPr>
    </w:p>
    <w:sectPr w:rsidR="00F73403" w:rsidRPr="00813F7F" w:rsidSect="004C21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D0" w:rsidRDefault="00F878D0">
      <w:pPr>
        <w:spacing w:after="0" w:line="240" w:lineRule="auto"/>
      </w:pPr>
      <w:r>
        <w:separator/>
      </w:r>
    </w:p>
  </w:endnote>
  <w:endnote w:type="continuationSeparator" w:id="0">
    <w:p w:rsidR="00F878D0" w:rsidRDefault="00F8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BF" w:rsidRDefault="00F62C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403" w:rsidRDefault="00F7340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BF" w:rsidRDefault="00F62C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D0" w:rsidRDefault="00F878D0">
      <w:pPr>
        <w:spacing w:after="0" w:line="240" w:lineRule="auto"/>
      </w:pPr>
      <w:r>
        <w:separator/>
      </w:r>
    </w:p>
  </w:footnote>
  <w:footnote w:type="continuationSeparator" w:id="0">
    <w:p w:rsidR="00F878D0" w:rsidRDefault="00F8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BF" w:rsidRDefault="00F62CB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BF" w:rsidRDefault="00F62CBF">
    <w:pPr>
      <w:pStyle w:val="ac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CBF" w:rsidRDefault="00F62CB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5D2"/>
    <w:multiLevelType w:val="multilevel"/>
    <w:tmpl w:val="D436B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5C1D0B"/>
    <w:multiLevelType w:val="hybridMultilevel"/>
    <w:tmpl w:val="A3CC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6CB69E5"/>
    <w:multiLevelType w:val="hybridMultilevel"/>
    <w:tmpl w:val="9E98D9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12080"/>
    <w:multiLevelType w:val="hybridMultilevel"/>
    <w:tmpl w:val="A3CC4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40D7AD9"/>
    <w:multiLevelType w:val="hybridMultilevel"/>
    <w:tmpl w:val="7C74E07E"/>
    <w:lvl w:ilvl="0" w:tplc="F700809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21A"/>
    <w:rsid w:val="0002085C"/>
    <w:rsid w:val="00043DB2"/>
    <w:rsid w:val="000939FD"/>
    <w:rsid w:val="000A4C88"/>
    <w:rsid w:val="000C3DDE"/>
    <w:rsid w:val="000D4B06"/>
    <w:rsid w:val="00114705"/>
    <w:rsid w:val="00150A6B"/>
    <w:rsid w:val="001713D0"/>
    <w:rsid w:val="001A15BD"/>
    <w:rsid w:val="001A2282"/>
    <w:rsid w:val="001B3B68"/>
    <w:rsid w:val="001C1076"/>
    <w:rsid w:val="002E1231"/>
    <w:rsid w:val="0030300F"/>
    <w:rsid w:val="003614F1"/>
    <w:rsid w:val="00385E39"/>
    <w:rsid w:val="003907D3"/>
    <w:rsid w:val="003C1080"/>
    <w:rsid w:val="003E4CC3"/>
    <w:rsid w:val="00446949"/>
    <w:rsid w:val="00491EF5"/>
    <w:rsid w:val="004C21C6"/>
    <w:rsid w:val="00514227"/>
    <w:rsid w:val="00517558"/>
    <w:rsid w:val="00524E47"/>
    <w:rsid w:val="00561910"/>
    <w:rsid w:val="005E0C69"/>
    <w:rsid w:val="005E121A"/>
    <w:rsid w:val="005E299B"/>
    <w:rsid w:val="005E7007"/>
    <w:rsid w:val="005F5F08"/>
    <w:rsid w:val="00635DA4"/>
    <w:rsid w:val="006560EB"/>
    <w:rsid w:val="00661247"/>
    <w:rsid w:val="006B19E9"/>
    <w:rsid w:val="006B5A44"/>
    <w:rsid w:val="006F3BDB"/>
    <w:rsid w:val="00702FAC"/>
    <w:rsid w:val="00763E2A"/>
    <w:rsid w:val="00801DE3"/>
    <w:rsid w:val="00813F7F"/>
    <w:rsid w:val="0082556F"/>
    <w:rsid w:val="00881E06"/>
    <w:rsid w:val="00894176"/>
    <w:rsid w:val="008B0294"/>
    <w:rsid w:val="00937D83"/>
    <w:rsid w:val="0097489A"/>
    <w:rsid w:val="00983637"/>
    <w:rsid w:val="00A17298"/>
    <w:rsid w:val="00A26000"/>
    <w:rsid w:val="00A5233E"/>
    <w:rsid w:val="00A84FEB"/>
    <w:rsid w:val="00B212D4"/>
    <w:rsid w:val="00B31029"/>
    <w:rsid w:val="00B37DB2"/>
    <w:rsid w:val="00B87732"/>
    <w:rsid w:val="00BB425E"/>
    <w:rsid w:val="00BD58C1"/>
    <w:rsid w:val="00BF0E08"/>
    <w:rsid w:val="00C343A6"/>
    <w:rsid w:val="00C577DB"/>
    <w:rsid w:val="00C85F9E"/>
    <w:rsid w:val="00C94255"/>
    <w:rsid w:val="00C97DAE"/>
    <w:rsid w:val="00CA2D8F"/>
    <w:rsid w:val="00CC0B3B"/>
    <w:rsid w:val="00D178F8"/>
    <w:rsid w:val="00D24709"/>
    <w:rsid w:val="00D45BDD"/>
    <w:rsid w:val="00D65F06"/>
    <w:rsid w:val="00DB5ED8"/>
    <w:rsid w:val="00DC043C"/>
    <w:rsid w:val="00E24F92"/>
    <w:rsid w:val="00E75A69"/>
    <w:rsid w:val="00EA2A65"/>
    <w:rsid w:val="00ED1E3A"/>
    <w:rsid w:val="00ED532C"/>
    <w:rsid w:val="00EF3684"/>
    <w:rsid w:val="00F13522"/>
    <w:rsid w:val="00F62CBF"/>
    <w:rsid w:val="00F73403"/>
    <w:rsid w:val="00F878D0"/>
    <w:rsid w:val="00FA649C"/>
    <w:rsid w:val="00FD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A37CD3"/>
  <w15:docId w15:val="{F73E4145-1E7E-4E20-B350-C6786B44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F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1EF5"/>
    <w:pPr>
      <w:suppressAutoHyphens/>
      <w:spacing w:after="0" w:line="100" w:lineRule="atLeast"/>
    </w:pPr>
    <w:rPr>
      <w:rFonts w:ascii="Times New Roman" w:hAnsi="Times New Roman"/>
      <w:kern w:val="2"/>
      <w:sz w:val="28"/>
      <w:szCs w:val="24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491EF5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customStyle="1" w:styleId="c0c7">
    <w:name w:val="c0 c7"/>
    <w:uiPriority w:val="99"/>
    <w:rsid w:val="00491EF5"/>
  </w:style>
  <w:style w:type="paragraph" w:customStyle="1" w:styleId="2">
    <w:name w:val="Абзац списка2"/>
    <w:basedOn w:val="a"/>
    <w:uiPriority w:val="99"/>
    <w:rsid w:val="00491EF5"/>
    <w:pPr>
      <w:suppressAutoHyphens/>
      <w:spacing w:after="0" w:line="100" w:lineRule="atLeast"/>
      <w:ind w:left="720"/>
    </w:pPr>
    <w:rPr>
      <w:rFonts w:ascii="Times New Roman" w:hAnsi="Times New Roman" w:cs="Calibri"/>
      <w:kern w:val="2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491EF5"/>
    <w:pPr>
      <w:suppressAutoHyphens/>
      <w:spacing w:after="0" w:line="100" w:lineRule="atLeast"/>
      <w:ind w:left="720"/>
    </w:pPr>
    <w:rPr>
      <w:rFonts w:ascii="Times New Roman" w:hAnsi="Times New Roman" w:cs="Calibri"/>
      <w:kern w:val="2"/>
      <w:sz w:val="24"/>
      <w:szCs w:val="24"/>
      <w:lang w:eastAsia="ar-SA"/>
    </w:rPr>
  </w:style>
  <w:style w:type="paragraph" w:styleId="a5">
    <w:name w:val="Normal (Web)"/>
    <w:basedOn w:val="a"/>
    <w:uiPriority w:val="99"/>
    <w:rsid w:val="00491E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99"/>
    <w:qFormat/>
    <w:rsid w:val="00491EF5"/>
    <w:pPr>
      <w:ind w:left="708"/>
    </w:pPr>
  </w:style>
  <w:style w:type="paragraph" w:styleId="a7">
    <w:name w:val="footer"/>
    <w:basedOn w:val="a"/>
    <w:link w:val="a8"/>
    <w:uiPriority w:val="99"/>
    <w:rsid w:val="00491E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491EF5"/>
    <w:rPr>
      <w:rFonts w:ascii="Calibri" w:hAnsi="Calibri" w:cs="Times New Roman"/>
      <w:lang w:eastAsia="ru-RU"/>
    </w:rPr>
  </w:style>
  <w:style w:type="character" w:customStyle="1" w:styleId="c0">
    <w:name w:val="c0"/>
    <w:uiPriority w:val="99"/>
    <w:rsid w:val="00491EF5"/>
  </w:style>
  <w:style w:type="character" w:customStyle="1" w:styleId="c0c4c7">
    <w:name w:val="c0 c4 c7"/>
    <w:uiPriority w:val="99"/>
    <w:rsid w:val="00491EF5"/>
  </w:style>
  <w:style w:type="character" w:customStyle="1" w:styleId="c0c4">
    <w:name w:val="c0 c4"/>
    <w:uiPriority w:val="99"/>
    <w:rsid w:val="00491EF5"/>
  </w:style>
  <w:style w:type="paragraph" w:styleId="a9">
    <w:name w:val="Balloon Text"/>
    <w:basedOn w:val="a"/>
    <w:link w:val="aa"/>
    <w:uiPriority w:val="99"/>
    <w:semiHidden/>
    <w:rsid w:val="00EA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EA2A65"/>
    <w:rPr>
      <w:rFonts w:ascii="Segoe UI" w:hAnsi="Segoe UI" w:cs="Segoe UI"/>
      <w:sz w:val="18"/>
      <w:szCs w:val="18"/>
      <w:lang w:eastAsia="ru-RU"/>
    </w:rPr>
  </w:style>
  <w:style w:type="character" w:styleId="ab">
    <w:name w:val="Hyperlink"/>
    <w:rsid w:val="008B0294"/>
  </w:style>
  <w:style w:type="character" w:customStyle="1" w:styleId="212pt1">
    <w:name w:val="Основной текст (2) + 12 pt1"/>
    <w:rsid w:val="008B0294"/>
    <w:rPr>
      <w:b/>
      <w:bCs/>
      <w:color w:val="000000"/>
      <w:spacing w:val="-2"/>
      <w:w w:val="100"/>
      <w:position w:val="0"/>
      <w:sz w:val="24"/>
      <w:szCs w:val="24"/>
      <w:u w:val="none"/>
      <w:vertAlign w:val="baseline"/>
      <w:lang w:val="ru-RU" w:eastAsia="ar-SA" w:bidi="ar-SA"/>
    </w:rPr>
  </w:style>
  <w:style w:type="paragraph" w:styleId="ac">
    <w:name w:val="header"/>
    <w:basedOn w:val="a"/>
    <w:link w:val="ad"/>
    <w:uiPriority w:val="99"/>
    <w:unhideWhenUsed/>
    <w:rsid w:val="00BF0E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BF0E08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54526225E56B42DF1313A177A1C5BE3824F3CACCE07A583B171F61958BD752AAD4B07FEA06Q2e3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11</Pages>
  <Words>4306</Words>
  <Characters>24547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Sisadmin</cp:lastModifiedBy>
  <cp:revision>19</cp:revision>
  <cp:lastPrinted>2023-11-03T07:05:00Z</cp:lastPrinted>
  <dcterms:created xsi:type="dcterms:W3CDTF">2020-09-14T15:28:00Z</dcterms:created>
  <dcterms:modified xsi:type="dcterms:W3CDTF">2024-12-19T06:26:00Z</dcterms:modified>
</cp:coreProperties>
</file>