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4D" w:rsidRPr="00D81122" w:rsidRDefault="0061364D" w:rsidP="00800FE6">
      <w:pPr>
        <w:jc w:val="center"/>
        <w:rPr>
          <w:rFonts w:eastAsia="Times New Roman" w:cstheme="minorHAnsi"/>
          <w:bCs/>
          <w:kern w:val="32"/>
          <w:sz w:val="28"/>
          <w:szCs w:val="28"/>
          <w:lang w:val="ru-RU" w:eastAsia="ru-RU"/>
        </w:rPr>
      </w:pPr>
      <w:r w:rsidRPr="00D81122">
        <w:rPr>
          <w:rFonts w:eastAsia="Times New Roman" w:cstheme="minorHAnsi"/>
          <w:bCs/>
          <w:kern w:val="32"/>
          <w:sz w:val="28"/>
          <w:szCs w:val="28"/>
          <w:lang w:val="ru-RU" w:eastAsia="ru-RU"/>
        </w:rPr>
        <w:t>Государственное казенное общеобразовательное учреждение «Специальная (коррекционная) общеобразовательная школа-интернат № 10»</w:t>
      </w:r>
    </w:p>
    <w:tbl>
      <w:tblPr>
        <w:tblW w:w="10207" w:type="dxa"/>
        <w:tblInd w:w="-34" w:type="dxa"/>
        <w:tblLook w:val="01E0" w:firstRow="1" w:lastRow="1" w:firstColumn="1" w:lastColumn="1" w:noHBand="0" w:noVBand="0"/>
      </w:tblPr>
      <w:tblGrid>
        <w:gridCol w:w="4996"/>
        <w:gridCol w:w="533"/>
        <w:gridCol w:w="4678"/>
      </w:tblGrid>
      <w:tr w:rsidR="00B950B9" w:rsidRPr="00D81122" w:rsidTr="00F83CCD">
        <w:tc>
          <w:tcPr>
            <w:tcW w:w="4996" w:type="dxa"/>
          </w:tcPr>
          <w:p w:rsidR="00B950B9" w:rsidRDefault="00B950B9" w:rsidP="00B950B9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«Согласовано»</w:t>
            </w:r>
          </w:p>
          <w:p w:rsidR="00B950B9" w:rsidRDefault="00B950B9" w:rsidP="00B950B9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Педагогический Совет </w:t>
            </w:r>
          </w:p>
          <w:p w:rsidR="00B950B9" w:rsidRDefault="00B950B9" w:rsidP="00B950B9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B950B9" w:rsidRDefault="00B950B9" w:rsidP="00B950B9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B950B9" w:rsidRDefault="00B950B9" w:rsidP="00B950B9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B950B9" w:rsidRDefault="00B950B9" w:rsidP="00B950B9">
            <w:pPr>
              <w:spacing w:before="0" w:beforeAutospacing="0" w:after="0" w:afterAutospacing="0"/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B950B9" w:rsidRDefault="00B950B9" w:rsidP="00B950B9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>Председатель</w:t>
            </w:r>
          </w:p>
          <w:p w:rsidR="00B950B9" w:rsidRDefault="00B950B9" w:rsidP="00B950B9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</w:p>
          <w:p w:rsidR="00B950B9" w:rsidRDefault="00B950B9" w:rsidP="00B950B9">
            <w:pPr>
              <w:spacing w:before="0" w:beforeAutospacing="0" w:after="0" w:afterAutospacing="0"/>
              <w:rPr>
                <w:rFonts w:eastAsia="Times New Roman"/>
                <w:sz w:val="28"/>
                <w:szCs w:val="28"/>
                <w:lang w:val="ru-RU" w:eastAsia="ru-RU"/>
              </w:rPr>
            </w:pPr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________________ М.В. </w:t>
            </w:r>
            <w:proofErr w:type="spellStart"/>
            <w:r>
              <w:rPr>
                <w:rFonts w:eastAsia="Times New Roman"/>
                <w:sz w:val="28"/>
                <w:szCs w:val="28"/>
                <w:lang w:val="ru-RU" w:eastAsia="ru-RU"/>
              </w:rPr>
              <w:t>Чадунели</w:t>
            </w:r>
            <w:proofErr w:type="spellEnd"/>
            <w:r>
              <w:rPr>
                <w:rFonts w:eastAsia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B950B9" w:rsidRDefault="00CB22C5" w:rsidP="00B950B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sz w:val="28"/>
                <w:szCs w:val="28"/>
              </w:rPr>
              <w:t>Протокол</w:t>
            </w:r>
            <w:proofErr w:type="spellEnd"/>
            <w:r>
              <w:rPr>
                <w:sz w:val="28"/>
                <w:szCs w:val="28"/>
              </w:rPr>
              <w:t xml:space="preserve"> № 1 </w:t>
            </w:r>
            <w:proofErr w:type="spellStart"/>
            <w:r>
              <w:rPr>
                <w:sz w:val="28"/>
                <w:szCs w:val="28"/>
              </w:rPr>
              <w:t>от</w:t>
            </w:r>
            <w:proofErr w:type="spellEnd"/>
            <w:r>
              <w:rPr>
                <w:sz w:val="28"/>
                <w:szCs w:val="28"/>
              </w:rPr>
              <w:t xml:space="preserve"> 30.08.2024 г.</w:t>
            </w:r>
          </w:p>
        </w:tc>
        <w:tc>
          <w:tcPr>
            <w:tcW w:w="533" w:type="dxa"/>
          </w:tcPr>
          <w:p w:rsidR="00B950B9" w:rsidRDefault="00B950B9" w:rsidP="00B950B9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</w:tc>
        <w:tc>
          <w:tcPr>
            <w:tcW w:w="4678" w:type="dxa"/>
          </w:tcPr>
          <w:p w:rsidR="00B950B9" w:rsidRDefault="00B950B9" w:rsidP="00B950B9">
            <w:pPr>
              <w:spacing w:before="0" w:beforeAutospacing="0" w:after="0" w:afterAutospacing="0"/>
              <w:ind w:left="54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 xml:space="preserve">«Утверждаю» </w:t>
            </w:r>
          </w:p>
          <w:p w:rsidR="00B950B9" w:rsidRDefault="00B950B9" w:rsidP="00B950B9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Исполняющий обязанности директора</w:t>
            </w:r>
          </w:p>
          <w:p w:rsidR="00B950B9" w:rsidRDefault="00B950B9" w:rsidP="00B950B9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ГКОУ «Специальная </w:t>
            </w:r>
          </w:p>
          <w:p w:rsidR="00B950B9" w:rsidRDefault="00B950B9" w:rsidP="00B950B9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 xml:space="preserve">(коррекционная) </w:t>
            </w:r>
          </w:p>
          <w:p w:rsidR="00B950B9" w:rsidRDefault="00B950B9" w:rsidP="00B950B9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общеобразовательная</w:t>
            </w:r>
          </w:p>
          <w:p w:rsidR="00B950B9" w:rsidRDefault="00B950B9" w:rsidP="00B950B9">
            <w:pPr>
              <w:spacing w:before="0" w:beforeAutospacing="0" w:after="0" w:afterAutospacing="0"/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</w:pPr>
            <w:r>
              <w:rPr>
                <w:rFonts w:eastAsia="Times New Roman" w:cstheme="minorHAnsi"/>
                <w:bCs/>
                <w:kern w:val="32"/>
                <w:sz w:val="28"/>
                <w:szCs w:val="28"/>
                <w:lang w:val="ru-RU" w:eastAsia="ru-RU"/>
              </w:rPr>
              <w:t>школа-интернат № 10»</w:t>
            </w:r>
          </w:p>
          <w:p w:rsidR="00B950B9" w:rsidRDefault="00B950B9" w:rsidP="00B950B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val="ru-RU" w:eastAsia="ru-RU"/>
              </w:rPr>
            </w:pPr>
          </w:p>
          <w:p w:rsidR="00B950B9" w:rsidRDefault="00B950B9" w:rsidP="00B950B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</w:pPr>
            <w:r>
              <w:rPr>
                <w:rFonts w:eastAsia="Times New Roman" w:cstheme="minorHAnsi"/>
                <w:sz w:val="28"/>
                <w:szCs w:val="28"/>
                <w:lang w:val="ru-RU" w:eastAsia="ru-RU"/>
              </w:rPr>
              <w:t>______________Н.И. Герасимова</w:t>
            </w:r>
            <w:r>
              <w:rPr>
                <w:rFonts w:eastAsia="Times New Roman" w:cstheme="minorHAnsi"/>
                <w:sz w:val="28"/>
                <w:szCs w:val="28"/>
                <w:u w:val="single"/>
                <w:lang w:val="ru-RU" w:eastAsia="ru-RU"/>
              </w:rPr>
              <w:t xml:space="preserve">  </w:t>
            </w:r>
          </w:p>
          <w:p w:rsidR="00B950B9" w:rsidRDefault="00CB22C5" w:rsidP="00B950B9">
            <w:pPr>
              <w:spacing w:before="0" w:beforeAutospacing="0" w:after="0" w:afterAutospacing="0"/>
              <w:jc w:val="both"/>
              <w:rPr>
                <w:rFonts w:eastAsia="Times New Roman" w:cstheme="minorHAns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cs="Calibri"/>
                <w:sz w:val="28"/>
                <w:szCs w:val="28"/>
              </w:rPr>
              <w:t>Приказ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№119-ОО </w:t>
            </w:r>
            <w:proofErr w:type="spellStart"/>
            <w:r>
              <w:rPr>
                <w:rFonts w:cs="Calibri"/>
                <w:sz w:val="28"/>
                <w:szCs w:val="28"/>
              </w:rPr>
              <w:t>от</w:t>
            </w:r>
            <w:proofErr w:type="spellEnd"/>
            <w:r>
              <w:rPr>
                <w:rFonts w:cs="Calibri"/>
                <w:sz w:val="28"/>
                <w:szCs w:val="28"/>
              </w:rPr>
              <w:t xml:space="preserve"> 03.09.</w:t>
            </w:r>
            <w:r w:rsidRPr="00DA3B9D">
              <w:rPr>
                <w:rFonts w:cs="Calibri"/>
                <w:sz w:val="28"/>
                <w:szCs w:val="28"/>
              </w:rPr>
              <w:t>2024г</w:t>
            </w:r>
          </w:p>
        </w:tc>
      </w:tr>
    </w:tbl>
    <w:p w:rsidR="00CB22C5" w:rsidRDefault="00CB22C5" w:rsidP="00800FE6">
      <w:pPr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05A38" w:rsidRDefault="00520A57" w:rsidP="00800FE6">
      <w:pPr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  <w:r w:rsidRPr="0061364D">
        <w:rPr>
          <w:rFonts w:cstheme="minorHAnsi"/>
          <w:b/>
          <w:bCs/>
          <w:color w:val="000000"/>
          <w:sz w:val="28"/>
          <w:szCs w:val="28"/>
          <w:lang w:val="ru-RU"/>
        </w:rPr>
        <w:t>ИНСТРУКЦИЯ ПО ТЕХНИКЕ БЕЗОПАСНОСТИ</w:t>
      </w:r>
      <w:r w:rsidRPr="0061364D">
        <w:rPr>
          <w:rFonts w:cstheme="minorHAnsi"/>
          <w:sz w:val="28"/>
          <w:szCs w:val="28"/>
          <w:lang w:val="ru-RU"/>
        </w:rPr>
        <w:br/>
      </w:r>
      <w:r w:rsidR="00FE1451">
        <w:rPr>
          <w:rFonts w:cstheme="minorHAnsi"/>
          <w:b/>
          <w:bCs/>
          <w:color w:val="000000"/>
          <w:sz w:val="28"/>
          <w:szCs w:val="28"/>
          <w:lang w:val="ru-RU"/>
        </w:rPr>
        <w:t>обучающихся</w:t>
      </w:r>
      <w:r w:rsidR="00B950B9">
        <w:rPr>
          <w:rFonts w:cstheme="minorHAnsi"/>
          <w:b/>
          <w:bCs/>
          <w:color w:val="000000"/>
          <w:sz w:val="28"/>
          <w:szCs w:val="28"/>
          <w:lang w:val="ru-RU"/>
        </w:rPr>
        <w:t>, воспитанников</w:t>
      </w:r>
      <w:r w:rsidR="00FE1451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61364D">
        <w:rPr>
          <w:rFonts w:cstheme="minorHAnsi"/>
          <w:b/>
          <w:bCs/>
          <w:color w:val="000000"/>
          <w:sz w:val="28"/>
          <w:szCs w:val="28"/>
          <w:lang w:val="ru-RU"/>
        </w:rPr>
        <w:t>во время</w:t>
      </w:r>
      <w:r w:rsidR="0061364D" w:rsidRPr="0061364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61364D">
        <w:rPr>
          <w:rFonts w:cstheme="minorHAnsi"/>
          <w:b/>
          <w:bCs/>
          <w:color w:val="000000"/>
          <w:sz w:val="28"/>
          <w:szCs w:val="28"/>
          <w:lang w:val="ru-RU"/>
        </w:rPr>
        <w:t>экскурсии</w:t>
      </w:r>
    </w:p>
    <w:p w:rsidR="00CB22C5" w:rsidRDefault="00CB22C5" w:rsidP="00800FE6">
      <w:pPr>
        <w:spacing w:before="0" w:beforeAutospacing="0" w:after="0" w:afterAutospacing="0"/>
        <w:ind w:firstLine="567"/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Соблюдение правил безопасности – первое и главное требование к участнику экскурсии.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b/>
          <w:bCs/>
          <w:color w:val="000000"/>
          <w:sz w:val="28"/>
          <w:szCs w:val="28"/>
          <w:lang w:val="ru-RU"/>
        </w:rPr>
        <w:t>1. Общие правила безопасности: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1.1. Точно и незамедлительно выполнять все распоряжения руководителя группы.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1.2. Выходить на экскурсию надо в той одежде и обуви, которые рекомендованы руководителем группы.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1.3. Уважать местные традиции и обычаи, бережно относиться к природе, памятникам истории и культуры, к личному и групповому снаряжению.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b/>
          <w:bCs/>
          <w:color w:val="000000"/>
          <w:sz w:val="28"/>
          <w:szCs w:val="28"/>
          <w:lang w:val="ru-RU"/>
        </w:rPr>
        <w:t>2. Правила безопасности перед экскурсией: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2.1. Внимательно ознакомиться с материалами, заданиями, которые руководитель группы предлагает изучить до экскурсии. Внимательно прослушать инструктаж по безопасному поведению участников экскурсии, выяснить у руководителя группы все возникшие вопросы.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2.2. Знать информацию о планируемом мероприятии: рекомендуемую форму одежды и обуви, маршрут экскурсии, начальную и конечную точки маршрута, тему, содержание, программу экскурсии, практические задания.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2.3. Выполнять в полном объеме порученные обязанности по подготовке к экскурсии и в период ее проведения.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2.4. Прибыть к месту сбора для выхода на маршрут в той форме, которая была указана руководителем группы.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b/>
          <w:bCs/>
          <w:color w:val="000000"/>
          <w:sz w:val="28"/>
          <w:szCs w:val="28"/>
          <w:lang w:val="ru-RU"/>
        </w:rPr>
        <w:t>3. Правила безопасности при движении вдоль дорог: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3.1. Не выходить из строя при движении по обочине дороги навстречу движущемуся транспорту в колонне по одному.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3.2. При переходе дороги быть предельно внимательным, через шоссе переходить шеренгой по команде руководителя группы, не отставать и не убегать вперед шеренги.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b/>
          <w:bCs/>
          <w:color w:val="000000"/>
          <w:sz w:val="28"/>
          <w:szCs w:val="28"/>
          <w:lang w:val="ru-RU"/>
        </w:rPr>
        <w:t>4. Правила безопасности в транспорте: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 xml:space="preserve">4.1. </w:t>
      </w:r>
      <w:r w:rsidR="00FE1451">
        <w:rPr>
          <w:rFonts w:cstheme="minorHAnsi"/>
          <w:color w:val="000000"/>
          <w:sz w:val="28"/>
          <w:szCs w:val="28"/>
          <w:lang w:val="ru-RU"/>
        </w:rPr>
        <w:t>В маршрутном</w:t>
      </w:r>
      <w:r w:rsidRPr="0061364D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FE1451">
        <w:rPr>
          <w:rFonts w:cstheme="minorHAnsi"/>
          <w:bCs/>
          <w:color w:val="000000"/>
          <w:sz w:val="28"/>
          <w:szCs w:val="28"/>
          <w:lang w:val="ru-RU"/>
        </w:rPr>
        <w:t>транспорте</w:t>
      </w:r>
      <w:r w:rsidRPr="0061364D">
        <w:rPr>
          <w:rFonts w:cstheme="minorHAnsi"/>
          <w:b/>
          <w:bCs/>
          <w:color w:val="000000"/>
          <w:sz w:val="28"/>
          <w:szCs w:val="28"/>
          <w:lang w:val="ru-RU"/>
        </w:rPr>
        <w:t>: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4.1.1. Строго соблюдать правила пользования общественным транспортом.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lastRenderedPageBreak/>
        <w:t>4.1.2. Перед посадкой запомнить или записать сообщен</w:t>
      </w:r>
      <w:r w:rsidR="00FE1451">
        <w:rPr>
          <w:rFonts w:cstheme="minorHAnsi"/>
          <w:color w:val="000000"/>
          <w:sz w:val="28"/>
          <w:szCs w:val="28"/>
          <w:lang w:val="ru-RU"/>
        </w:rPr>
        <w:t>ные руководителем группы место назначения</w:t>
      </w:r>
      <w:r w:rsidRPr="0061364D">
        <w:rPr>
          <w:rFonts w:cstheme="minorHAnsi"/>
          <w:color w:val="000000"/>
          <w:sz w:val="28"/>
          <w:szCs w:val="28"/>
          <w:lang w:val="ru-RU"/>
        </w:rPr>
        <w:t>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4.1.3. Пользоваться гаджетами только с разрешения руководителя группы.</w:t>
      </w:r>
    </w:p>
    <w:p w:rsidR="00305A38" w:rsidRPr="0061364D" w:rsidRDefault="00FE1451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4.1.4</w:t>
      </w:r>
      <w:r w:rsidR="00520A57" w:rsidRPr="0061364D">
        <w:rPr>
          <w:rFonts w:cstheme="minorHAnsi"/>
          <w:color w:val="000000"/>
          <w:sz w:val="28"/>
          <w:szCs w:val="28"/>
          <w:lang w:val="ru-RU"/>
        </w:rPr>
        <w:t>. Внимательно слушать команды р</w:t>
      </w:r>
      <w:r>
        <w:rPr>
          <w:rFonts w:cstheme="minorHAnsi"/>
          <w:color w:val="000000"/>
          <w:sz w:val="28"/>
          <w:szCs w:val="28"/>
          <w:lang w:val="ru-RU"/>
        </w:rPr>
        <w:t>уководителя группы о выходе из маршрутки</w:t>
      </w:r>
      <w:r w:rsidR="00520A57" w:rsidRPr="0061364D">
        <w:rPr>
          <w:rFonts w:cstheme="minorHAnsi"/>
          <w:color w:val="000000"/>
          <w:sz w:val="28"/>
          <w:szCs w:val="28"/>
          <w:lang w:val="ru-RU"/>
        </w:rPr>
        <w:t>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4.</w:t>
      </w:r>
      <w:r w:rsidR="00FE1451">
        <w:rPr>
          <w:rFonts w:cstheme="minorHAnsi"/>
          <w:color w:val="000000"/>
          <w:sz w:val="28"/>
          <w:szCs w:val="28"/>
          <w:lang w:val="ru-RU"/>
        </w:rPr>
        <w:t>2</w:t>
      </w:r>
      <w:r w:rsidRPr="0061364D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61364D">
        <w:rPr>
          <w:rFonts w:cstheme="minorHAnsi"/>
          <w:b/>
          <w:bCs/>
          <w:color w:val="000000"/>
          <w:sz w:val="28"/>
          <w:szCs w:val="28"/>
          <w:lang w:val="ru-RU"/>
        </w:rPr>
        <w:t>Во время переезда на заказном транспорте:</w:t>
      </w:r>
    </w:p>
    <w:p w:rsidR="00305A38" w:rsidRPr="0061364D" w:rsidRDefault="00FE1451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4.2</w:t>
      </w:r>
      <w:r w:rsidR="00520A57" w:rsidRPr="0061364D">
        <w:rPr>
          <w:rFonts w:cstheme="minorHAnsi"/>
          <w:color w:val="000000"/>
          <w:sz w:val="28"/>
          <w:szCs w:val="28"/>
          <w:lang w:val="ru-RU"/>
        </w:rPr>
        <w:t>.1. Посадку в автобус и высадку из автобуса осуществлять только по команде руководителя группы и в его присутствии, в безопасных местах и после полной остановки автобуса.</w:t>
      </w:r>
    </w:p>
    <w:p w:rsidR="00305A38" w:rsidRPr="0061364D" w:rsidRDefault="00FE1451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4.2</w:t>
      </w:r>
      <w:r w:rsidR="00520A57" w:rsidRPr="0061364D">
        <w:rPr>
          <w:rFonts w:cstheme="minorHAnsi"/>
          <w:color w:val="000000"/>
          <w:sz w:val="28"/>
          <w:szCs w:val="28"/>
          <w:lang w:val="ru-RU"/>
        </w:rPr>
        <w:t>.2. При посадке занять отдельное, определенное руководителем группы пассажирское сиденье.</w:t>
      </w:r>
    </w:p>
    <w:p w:rsidR="00305A38" w:rsidRPr="0061364D" w:rsidRDefault="00FE1451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4.2</w:t>
      </w:r>
      <w:r w:rsidR="00520A57" w:rsidRPr="0061364D">
        <w:rPr>
          <w:rFonts w:cstheme="minorHAnsi"/>
          <w:color w:val="000000"/>
          <w:sz w:val="28"/>
          <w:szCs w:val="28"/>
          <w:lang w:val="ru-RU"/>
        </w:rPr>
        <w:t>.3. До начала движения автобуса сесть на свое место, поднять ручки сидений и застегнуть ремни безопасности.</w:t>
      </w:r>
    </w:p>
    <w:p w:rsidR="00305A38" w:rsidRPr="0061364D" w:rsidRDefault="00FE1451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4.2</w:t>
      </w:r>
      <w:r w:rsidR="00520A57" w:rsidRPr="0061364D">
        <w:rPr>
          <w:rFonts w:cstheme="minorHAnsi"/>
          <w:color w:val="000000"/>
          <w:sz w:val="28"/>
          <w:szCs w:val="28"/>
          <w:lang w:val="ru-RU"/>
        </w:rPr>
        <w:t>.4. Спокойно сидеть на своих местах, не ходить по салону автобуса.</w:t>
      </w:r>
    </w:p>
    <w:p w:rsidR="00305A38" w:rsidRPr="0061364D" w:rsidRDefault="00FE1451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4.2</w:t>
      </w:r>
      <w:r w:rsidR="00520A57" w:rsidRPr="0061364D">
        <w:rPr>
          <w:rFonts w:cstheme="minorHAnsi"/>
          <w:color w:val="000000"/>
          <w:sz w:val="28"/>
          <w:szCs w:val="28"/>
          <w:lang w:val="ru-RU"/>
        </w:rPr>
        <w:t>.5. В случае аварии четко выполнять инструкции водителя и сопровождающих, не поддаваться панике, покинуть автобус через ближайшую дверь, помогая при этом травмированным и младшим товарищам.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b/>
          <w:bCs/>
          <w:color w:val="000000"/>
          <w:sz w:val="28"/>
          <w:szCs w:val="28"/>
          <w:lang w:val="ru-RU"/>
        </w:rPr>
        <w:t>5. Правила безопасности на маршруте экскурсии: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5.1. При движении по маршруту не обгонять впереди идущего и не отставать от него.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5.2. При необходимости длительной остановки по какой-либо причине обратиться к руководителю группы или замыкающему.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5.3. О возникновении признаков заболеваний немедленно сообщать руководителю группы.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5.4. Если участник отстал от группы, он должен прекратить движение и спокойно ждать, пока его найдут. Самому поиски не предпринимать. Срочно позвонить руководителю группы и объяснить свое местонахождение. Если экскурсия в населенном пункте, надо обратиться к сотруднику полиции.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5.5. Соблюдать питьевой режим.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5.6. О любой замеченной опасности немедленно докладывать руководителю группы.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При обнаружении оружия, боеприпасов или подозрительных предметов на маршруте, не трогая их, немедленно сообщить руководителю группы.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5.7. Не трогать руками любых животных, неизвестные растения (они могут быть ядовиты), а также колючие растения и кустарники.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5.8. Не пробовать на вкус и не употреблять в пищу какие-либо растения, плоды и грибы, неизвестные ягоды, снег и сосульки.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6.</w:t>
      </w:r>
      <w:r w:rsidRPr="0061364D">
        <w:rPr>
          <w:rFonts w:cstheme="minorHAnsi"/>
          <w:color w:val="000000"/>
          <w:sz w:val="28"/>
          <w:szCs w:val="28"/>
        </w:rPr>
        <w:t> </w:t>
      </w:r>
      <w:r w:rsidRPr="0061364D">
        <w:rPr>
          <w:rFonts w:cstheme="minorHAnsi"/>
          <w:color w:val="000000"/>
          <w:sz w:val="28"/>
          <w:szCs w:val="28"/>
          <w:lang w:val="ru-RU"/>
        </w:rPr>
        <w:t>При получении травмы (порезы, ожоги, ушибы и т. п.), а также при плохом самочувствии (тошнота, головокружение и т. п.) обучающиеся должны немедленно сообщить об этом руководителю группы.</w:t>
      </w:r>
    </w:p>
    <w:p w:rsidR="00305A38" w:rsidRPr="0061364D" w:rsidRDefault="00520A57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4D">
        <w:rPr>
          <w:rFonts w:cstheme="minorHAnsi"/>
          <w:color w:val="000000"/>
          <w:sz w:val="28"/>
          <w:szCs w:val="28"/>
          <w:lang w:val="ru-RU"/>
        </w:rPr>
        <w:t>7. При возникновении аварийных ситуаций (пожар, задымление, сильные посторонние запахи и т. д.) обучающиеся обязаны, не допуская паники, выполнять указания руководителя группы и его заместителей.</w:t>
      </w:r>
    </w:p>
    <w:p w:rsidR="00305A38" w:rsidRPr="0061364D" w:rsidRDefault="00305A38" w:rsidP="00800FE6">
      <w:pPr>
        <w:spacing w:before="0" w:beforeAutospacing="0" w:after="0" w:afterAutospacing="0"/>
        <w:ind w:firstLine="567"/>
        <w:jc w:val="both"/>
        <w:rPr>
          <w:rFonts w:cstheme="minorHAnsi"/>
          <w:color w:val="000000"/>
          <w:sz w:val="28"/>
          <w:szCs w:val="28"/>
          <w:lang w:val="ru-RU"/>
        </w:rPr>
      </w:pPr>
    </w:p>
    <w:p w:rsidR="00305A38" w:rsidRPr="00FE1451" w:rsidRDefault="00520A57" w:rsidP="00FE1451">
      <w:pPr>
        <w:spacing w:before="0" w:beforeAutospacing="0" w:after="0" w:afterAutospacing="0"/>
        <w:jc w:val="both"/>
        <w:rPr>
          <w:rFonts w:cstheme="minorHAnsi"/>
          <w:color w:val="000000"/>
          <w:sz w:val="28"/>
          <w:szCs w:val="28"/>
          <w:lang w:val="ru-RU"/>
        </w:rPr>
      </w:pPr>
      <w:bookmarkStart w:id="0" w:name="_GoBack"/>
      <w:bookmarkEnd w:id="0"/>
      <w:r w:rsidRPr="00FE1451">
        <w:rPr>
          <w:rFonts w:cstheme="minorHAnsi"/>
          <w:color w:val="000000"/>
          <w:sz w:val="28"/>
          <w:szCs w:val="28"/>
          <w:lang w:val="ru-RU"/>
        </w:rPr>
        <w:t>Инструкцию составил:</w:t>
      </w:r>
    </w:p>
    <w:p w:rsidR="00520A57" w:rsidRPr="00FE1451" w:rsidRDefault="00FE1451" w:rsidP="00FE1451">
      <w:pPr>
        <w:spacing w:before="0" w:beforeAutospacing="0" w:after="0" w:afterAutospacing="0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sz w:val="28"/>
          <w:szCs w:val="28"/>
          <w:lang w:val="ru-RU"/>
        </w:rPr>
        <w:t>Специалист по охране труда</w:t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</w:r>
      <w:r>
        <w:rPr>
          <w:rFonts w:cstheme="minorHAnsi"/>
          <w:sz w:val="28"/>
          <w:szCs w:val="28"/>
          <w:lang w:val="ru-RU"/>
        </w:rPr>
        <w:tab/>
        <w:t xml:space="preserve">Е.А. </w:t>
      </w:r>
      <w:proofErr w:type="spellStart"/>
      <w:r>
        <w:rPr>
          <w:rFonts w:cstheme="minorHAnsi"/>
          <w:sz w:val="28"/>
          <w:szCs w:val="28"/>
          <w:lang w:val="ru-RU"/>
        </w:rPr>
        <w:t>Лагунова</w:t>
      </w:r>
      <w:proofErr w:type="spellEnd"/>
    </w:p>
    <w:sectPr w:rsidR="00520A57" w:rsidRPr="00FE1451" w:rsidSect="00CB22C5">
      <w:pgSz w:w="11907" w:h="16839"/>
      <w:pgMar w:top="851" w:right="624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05A38"/>
    <w:rsid w:val="003514A0"/>
    <w:rsid w:val="004F7E17"/>
    <w:rsid w:val="00520A57"/>
    <w:rsid w:val="005A05CE"/>
    <w:rsid w:val="0061364D"/>
    <w:rsid w:val="00653AF6"/>
    <w:rsid w:val="00800FE6"/>
    <w:rsid w:val="00B73A5A"/>
    <w:rsid w:val="00B950B9"/>
    <w:rsid w:val="00CB22C5"/>
    <w:rsid w:val="00E438A1"/>
    <w:rsid w:val="00F01E19"/>
    <w:rsid w:val="00F84A64"/>
    <w:rsid w:val="00FE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38DAD"/>
  <w15:docId w15:val="{1CAAF6E7-7F3A-476D-BF09-9EA99BF7F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00FE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Ванян</cp:lastModifiedBy>
  <cp:revision>9</cp:revision>
  <cp:lastPrinted>2024-11-07T07:44:00Z</cp:lastPrinted>
  <dcterms:created xsi:type="dcterms:W3CDTF">2011-11-02T04:15:00Z</dcterms:created>
  <dcterms:modified xsi:type="dcterms:W3CDTF">2024-11-07T07:44:00Z</dcterms:modified>
</cp:coreProperties>
</file>