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D1" w:rsidRPr="007F00D1" w:rsidRDefault="007F00D1" w:rsidP="007F00D1">
      <w:pPr>
        <w:spacing w:after="0"/>
        <w:jc w:val="center"/>
        <w:rPr>
          <w:rFonts w:eastAsia="Times New Roman" w:cstheme="minorHAnsi"/>
          <w:bCs/>
          <w:kern w:val="32"/>
          <w:sz w:val="26"/>
          <w:szCs w:val="26"/>
          <w:lang w:eastAsia="ru-RU"/>
        </w:rPr>
      </w:pPr>
      <w:r w:rsidRPr="007F00D1">
        <w:rPr>
          <w:rFonts w:eastAsia="Times New Roman" w:cstheme="minorHAnsi"/>
          <w:bCs/>
          <w:kern w:val="32"/>
          <w:sz w:val="26"/>
          <w:szCs w:val="26"/>
          <w:lang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7F00D1" w:rsidRPr="007F00D1" w:rsidRDefault="007F00D1" w:rsidP="007F00D1">
      <w:pPr>
        <w:spacing w:after="0"/>
        <w:jc w:val="center"/>
        <w:rPr>
          <w:rFonts w:eastAsia="Times New Roman" w:cstheme="minorHAnsi"/>
          <w:bCs/>
          <w:kern w:val="32"/>
          <w:sz w:val="26"/>
          <w:szCs w:val="26"/>
          <w:lang w:eastAsia="ru-RU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7F00D1" w:rsidRPr="007F00D1" w:rsidTr="001C26CB">
        <w:tc>
          <w:tcPr>
            <w:tcW w:w="4996" w:type="dxa"/>
            <w:shd w:val="clear" w:color="auto" w:fill="auto"/>
          </w:tcPr>
          <w:p w:rsidR="00126B7F" w:rsidRDefault="00126B7F" w:rsidP="00126B7F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«Согласовано»</w:t>
            </w:r>
          </w:p>
          <w:p w:rsidR="00126B7F" w:rsidRDefault="00126B7F" w:rsidP="00126B7F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Педагогический Совет </w:t>
            </w:r>
          </w:p>
          <w:p w:rsidR="00126B7F" w:rsidRDefault="00126B7F" w:rsidP="00126B7F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 xml:space="preserve">ГКОУ «Специальная </w:t>
            </w:r>
          </w:p>
          <w:p w:rsidR="00126B7F" w:rsidRDefault="00126B7F" w:rsidP="00126B7F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 xml:space="preserve">(коррекционная) </w:t>
            </w:r>
          </w:p>
          <w:p w:rsidR="00126B7F" w:rsidRDefault="00126B7F" w:rsidP="00126B7F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>общеобразовательная</w:t>
            </w:r>
          </w:p>
          <w:p w:rsidR="00126B7F" w:rsidRDefault="00126B7F" w:rsidP="00126B7F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>школа-интернат № 10»</w:t>
            </w:r>
          </w:p>
          <w:p w:rsidR="00126B7F" w:rsidRDefault="00126B7F" w:rsidP="00126B7F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Председатель</w:t>
            </w:r>
          </w:p>
          <w:p w:rsidR="00126B7F" w:rsidRDefault="00126B7F" w:rsidP="00126B7F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</w:p>
          <w:p w:rsidR="00126B7F" w:rsidRDefault="00126B7F" w:rsidP="00126B7F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Чадунели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7F00D1" w:rsidRPr="007F00D1" w:rsidRDefault="008E2881" w:rsidP="00126B7F">
            <w:pPr>
              <w:spacing w:after="0"/>
              <w:ind w:firstLine="0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>
              <w:rPr>
                <w:szCs w:val="28"/>
              </w:rPr>
              <w:t>Протокол № 1 от 30.08.2024 г.</w:t>
            </w:r>
            <w:r w:rsidR="00126B7F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33" w:type="dxa"/>
            <w:shd w:val="clear" w:color="auto" w:fill="auto"/>
          </w:tcPr>
          <w:p w:rsidR="007F00D1" w:rsidRPr="007F00D1" w:rsidRDefault="007F00D1" w:rsidP="001C26CB">
            <w:pPr>
              <w:spacing w:after="0"/>
              <w:ind w:left="540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F00D1" w:rsidRPr="008E2881" w:rsidRDefault="007F00D1" w:rsidP="00126B7F">
            <w:pPr>
              <w:spacing w:after="0"/>
              <w:ind w:firstLine="97"/>
              <w:rPr>
                <w:rFonts w:eastAsia="Times New Roman" w:cstheme="minorHAnsi"/>
                <w:szCs w:val="28"/>
                <w:lang w:eastAsia="ru-RU"/>
              </w:rPr>
            </w:pPr>
            <w:r w:rsidRPr="008E2881">
              <w:rPr>
                <w:rFonts w:eastAsia="Times New Roman" w:cstheme="minorHAnsi"/>
                <w:szCs w:val="28"/>
                <w:lang w:eastAsia="ru-RU"/>
              </w:rPr>
              <w:t xml:space="preserve">«Утверждаю» </w:t>
            </w:r>
          </w:p>
          <w:p w:rsidR="00126B7F" w:rsidRPr="008E2881" w:rsidRDefault="007F00D1" w:rsidP="00126B7F">
            <w:pPr>
              <w:spacing w:after="0"/>
              <w:ind w:firstLine="97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 w:rsidRPr="008E2881"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 xml:space="preserve">Исполняющий обязанности </w:t>
            </w:r>
          </w:p>
          <w:p w:rsidR="007F00D1" w:rsidRPr="008E2881" w:rsidRDefault="007F00D1" w:rsidP="00126B7F">
            <w:pPr>
              <w:spacing w:after="0"/>
              <w:ind w:firstLine="97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 w:rsidRPr="008E2881"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директора</w:t>
            </w:r>
          </w:p>
          <w:p w:rsidR="007F00D1" w:rsidRPr="008E2881" w:rsidRDefault="007F00D1" w:rsidP="00126B7F">
            <w:pPr>
              <w:spacing w:after="0"/>
              <w:ind w:firstLine="97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 w:rsidRPr="008E2881"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 xml:space="preserve">ГКОУ «Специальная </w:t>
            </w:r>
          </w:p>
          <w:p w:rsidR="007F00D1" w:rsidRPr="008E2881" w:rsidRDefault="007F00D1" w:rsidP="00126B7F">
            <w:pPr>
              <w:spacing w:after="0"/>
              <w:ind w:firstLine="97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 w:rsidRPr="008E2881"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 xml:space="preserve">(коррекционная) </w:t>
            </w:r>
          </w:p>
          <w:p w:rsidR="007F00D1" w:rsidRPr="008E2881" w:rsidRDefault="007F00D1" w:rsidP="00126B7F">
            <w:pPr>
              <w:spacing w:after="0"/>
              <w:ind w:firstLine="97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 w:rsidRPr="008E2881"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общеобразовательная</w:t>
            </w:r>
          </w:p>
          <w:p w:rsidR="007F00D1" w:rsidRPr="008E2881" w:rsidRDefault="007F00D1" w:rsidP="00126B7F">
            <w:pPr>
              <w:spacing w:after="0"/>
              <w:ind w:firstLine="97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 w:rsidRPr="008E2881"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школа-интернат № 10»</w:t>
            </w:r>
          </w:p>
          <w:p w:rsidR="007F00D1" w:rsidRPr="008E2881" w:rsidRDefault="007F00D1" w:rsidP="00126B7F">
            <w:pPr>
              <w:spacing w:after="0"/>
              <w:ind w:firstLine="97"/>
              <w:rPr>
                <w:rFonts w:eastAsia="Times New Roman" w:cstheme="minorHAnsi"/>
                <w:szCs w:val="28"/>
                <w:lang w:eastAsia="ru-RU"/>
              </w:rPr>
            </w:pPr>
          </w:p>
          <w:p w:rsidR="007F00D1" w:rsidRPr="008E2881" w:rsidRDefault="007F00D1" w:rsidP="00126B7F">
            <w:pPr>
              <w:spacing w:after="0"/>
              <w:ind w:firstLine="97"/>
              <w:rPr>
                <w:rFonts w:eastAsia="Times New Roman" w:cstheme="minorHAnsi"/>
                <w:szCs w:val="28"/>
                <w:u w:val="single"/>
                <w:lang w:eastAsia="ru-RU"/>
              </w:rPr>
            </w:pPr>
            <w:r w:rsidRPr="008E2881">
              <w:rPr>
                <w:rFonts w:eastAsia="Times New Roman" w:cstheme="minorHAnsi"/>
                <w:szCs w:val="28"/>
                <w:lang w:eastAsia="ru-RU"/>
              </w:rPr>
              <w:t>____________Н.И. Герасимова</w:t>
            </w:r>
            <w:r w:rsidRPr="008E2881">
              <w:rPr>
                <w:rFonts w:eastAsia="Times New Roman" w:cstheme="minorHAnsi"/>
                <w:szCs w:val="28"/>
                <w:u w:val="single"/>
                <w:lang w:eastAsia="ru-RU"/>
              </w:rPr>
              <w:t xml:space="preserve">  </w:t>
            </w:r>
          </w:p>
          <w:p w:rsidR="007F00D1" w:rsidRPr="007F00D1" w:rsidRDefault="008E2881" w:rsidP="00126B7F">
            <w:pPr>
              <w:spacing w:after="0"/>
              <w:ind w:firstLine="97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>
              <w:rPr>
                <w:rFonts w:cs="Calibri"/>
                <w:szCs w:val="28"/>
              </w:rPr>
              <w:t>Приказ №119-ОО от 03.09.</w:t>
            </w:r>
            <w:r w:rsidRPr="00DA3B9D">
              <w:rPr>
                <w:rFonts w:cs="Calibri"/>
                <w:szCs w:val="28"/>
              </w:rPr>
              <w:t>2024г</w:t>
            </w:r>
          </w:p>
        </w:tc>
      </w:tr>
    </w:tbl>
    <w:p w:rsidR="007F00D1" w:rsidRDefault="007F00D1" w:rsidP="002326A2">
      <w:pPr>
        <w:spacing w:after="0"/>
        <w:ind w:firstLine="0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8E2881" w:rsidRDefault="008E2881" w:rsidP="007F00D1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</w:pPr>
    </w:p>
    <w:p w:rsidR="007F00D1" w:rsidRPr="007F00D1" w:rsidRDefault="002326A2" w:rsidP="007F00D1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</w:pPr>
      <w:r w:rsidRPr="007F00D1"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  <w:t>ИНСТРУКЦИЯ ПО ТЕХНИКЕ БЕЗОПАСНОСТИ</w:t>
      </w:r>
    </w:p>
    <w:p w:rsidR="002326A2" w:rsidRDefault="00646E62" w:rsidP="007F00D1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cstheme="minorHAnsi"/>
          <w:b/>
          <w:bCs/>
          <w:color w:val="000000"/>
          <w:szCs w:val="28"/>
        </w:rPr>
        <w:t>для обучающихся</w:t>
      </w:r>
      <w:r w:rsidR="00D51663">
        <w:rPr>
          <w:rFonts w:cstheme="minorHAnsi"/>
          <w:b/>
          <w:bCs/>
          <w:color w:val="000000"/>
          <w:szCs w:val="28"/>
        </w:rPr>
        <w:t>, воспитанников</w:t>
      </w:r>
      <w:r>
        <w:rPr>
          <w:rFonts w:cstheme="minorHAnsi"/>
          <w:b/>
          <w:bCs/>
          <w:color w:val="000000"/>
          <w:szCs w:val="28"/>
        </w:rPr>
        <w:t xml:space="preserve"> </w:t>
      </w:r>
      <w:r w:rsidR="002326A2" w:rsidRPr="007F00D1"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  <w:t>на школьной игровой площадке</w:t>
      </w:r>
    </w:p>
    <w:p w:rsidR="00CD425F" w:rsidRPr="007F00D1" w:rsidRDefault="00CD425F" w:rsidP="007F00D1">
      <w:pPr>
        <w:spacing w:after="0"/>
        <w:ind w:firstLine="0"/>
        <w:jc w:val="center"/>
        <w:rPr>
          <w:rFonts w:eastAsia="Times New Roman" w:cs="Times New Roman"/>
          <w:color w:val="222222"/>
          <w:sz w:val="26"/>
          <w:szCs w:val="26"/>
          <w:lang w:eastAsia="ru-RU"/>
        </w:rPr>
      </w:pPr>
    </w:p>
    <w:p w:rsidR="002326A2" w:rsidRPr="00A41D8E" w:rsidRDefault="002326A2" w:rsidP="007F00D1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1. Соблюдение требований настоящей инструкции обязательно для о</w:t>
      </w:r>
      <w:r w:rsidR="00182EED" w:rsidRPr="00A41D8E">
        <w:rPr>
          <w:rFonts w:eastAsia="Times New Roman" w:cs="Times New Roman"/>
          <w:color w:val="222222"/>
          <w:szCs w:val="28"/>
          <w:lang w:eastAsia="ru-RU"/>
        </w:rPr>
        <w:t xml:space="preserve">бучающихся, </w:t>
      </w:r>
      <w:r w:rsidR="00A41D8E" w:rsidRPr="00A41D8E">
        <w:rPr>
          <w:rFonts w:cs="Times New Roman"/>
          <w:szCs w:val="28"/>
        </w:rPr>
        <w:t xml:space="preserve">воспитанников, </w:t>
      </w:r>
      <w:r w:rsidR="00182EED" w:rsidRPr="00A41D8E">
        <w:rPr>
          <w:rFonts w:eastAsia="Times New Roman" w:cs="Times New Roman"/>
          <w:color w:val="222222"/>
          <w:szCs w:val="28"/>
          <w:lang w:eastAsia="ru-RU"/>
        </w:rPr>
        <w:t xml:space="preserve">посещающих игровую </w:t>
      </w:r>
      <w:r w:rsidRPr="00A41D8E">
        <w:rPr>
          <w:rFonts w:eastAsia="Times New Roman" w:cs="Times New Roman"/>
          <w:color w:val="222222"/>
          <w:szCs w:val="28"/>
          <w:lang w:eastAsia="ru-RU"/>
        </w:rPr>
        <w:t>площадку школы.</w:t>
      </w:r>
    </w:p>
    <w:p w:rsidR="002326A2" w:rsidRPr="00A41D8E" w:rsidRDefault="00A41D8E" w:rsidP="007F00D1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2. Обучающиеся</w:t>
      </w:r>
      <w:r w:rsidRPr="00A41D8E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r w:rsidRPr="00A41D8E">
        <w:rPr>
          <w:rFonts w:cs="Times New Roman"/>
          <w:szCs w:val="28"/>
        </w:rPr>
        <w:t>воспитанник</w:t>
      </w:r>
      <w:r>
        <w:rPr>
          <w:rFonts w:cs="Times New Roman"/>
          <w:szCs w:val="28"/>
        </w:rPr>
        <w:t>и</w:t>
      </w:r>
      <w:r w:rsidRPr="00A41D8E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2326A2" w:rsidRPr="00A41D8E">
        <w:rPr>
          <w:rFonts w:eastAsia="Times New Roman" w:cs="Times New Roman"/>
          <w:color w:val="222222"/>
          <w:szCs w:val="28"/>
          <w:lang w:eastAsia="ru-RU"/>
        </w:rPr>
        <w:t>допускаются на игровую площадку во время перерывов между занятиями и по их окончании.</w:t>
      </w:r>
    </w:p>
    <w:p w:rsidR="002326A2" w:rsidRPr="00A41D8E" w:rsidRDefault="002326A2" w:rsidP="007F00D1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3. Во время посещения игровой площадки обучающиеся</w:t>
      </w:r>
      <w:r w:rsidR="00A41D8E" w:rsidRPr="00A41D8E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r w:rsidR="00A41D8E">
        <w:rPr>
          <w:rFonts w:cs="Times New Roman"/>
          <w:szCs w:val="28"/>
        </w:rPr>
        <w:t>воспитанники</w:t>
      </w:r>
      <w:r w:rsidRPr="00A41D8E">
        <w:rPr>
          <w:rFonts w:eastAsia="Times New Roman" w:cs="Times New Roman"/>
          <w:color w:val="222222"/>
          <w:szCs w:val="28"/>
          <w:lang w:eastAsia="ru-RU"/>
        </w:rPr>
        <w:t xml:space="preserve"> обязаны:</w:t>
      </w:r>
    </w:p>
    <w:p w:rsidR="002326A2" w:rsidRPr="00A41D8E" w:rsidRDefault="002326A2" w:rsidP="007F00D1">
      <w:pPr>
        <w:numPr>
          <w:ilvl w:val="0"/>
          <w:numId w:val="25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быть внимательными и сосредоточенными при выполнении упражнений, технических приемов;</w:t>
      </w:r>
    </w:p>
    <w:p w:rsidR="002326A2" w:rsidRPr="00A41D8E" w:rsidRDefault="002326A2" w:rsidP="007F00D1">
      <w:pPr>
        <w:numPr>
          <w:ilvl w:val="0"/>
          <w:numId w:val="25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избегать столкновений с другими обучающимися, соблюдать безопасную дистанцию;</w:t>
      </w:r>
    </w:p>
    <w:p w:rsidR="002326A2" w:rsidRPr="00A41D8E" w:rsidRDefault="002326A2" w:rsidP="007F00D1">
      <w:pPr>
        <w:numPr>
          <w:ilvl w:val="0"/>
          <w:numId w:val="25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во время игр избегать столкновений с соперниками, не допускать грубых приемов;</w:t>
      </w:r>
    </w:p>
    <w:p w:rsidR="002326A2" w:rsidRPr="00A41D8E" w:rsidRDefault="002326A2" w:rsidP="007F00D1">
      <w:pPr>
        <w:numPr>
          <w:ilvl w:val="0"/>
          <w:numId w:val="25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соблюдать чистоту и порядок на территории.</w:t>
      </w:r>
    </w:p>
    <w:p w:rsidR="002326A2" w:rsidRPr="00A41D8E" w:rsidRDefault="002326A2" w:rsidP="007F00D1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4. Во время посещения игровой (с</w:t>
      </w:r>
      <w:r w:rsidR="00A41D8E">
        <w:rPr>
          <w:rFonts w:eastAsia="Times New Roman" w:cs="Times New Roman"/>
          <w:color w:val="222222"/>
          <w:szCs w:val="28"/>
          <w:lang w:eastAsia="ru-RU"/>
        </w:rPr>
        <w:t>портивной) площадки обучающимся</w:t>
      </w:r>
      <w:r w:rsidR="00A41D8E" w:rsidRPr="00A41D8E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r w:rsidR="00A41D8E">
        <w:rPr>
          <w:rFonts w:cs="Times New Roman"/>
          <w:szCs w:val="28"/>
        </w:rPr>
        <w:t xml:space="preserve">воспитанникам </w:t>
      </w:r>
      <w:r w:rsidRPr="00A41D8E">
        <w:rPr>
          <w:rFonts w:eastAsia="Times New Roman" w:cs="Times New Roman"/>
          <w:color w:val="222222"/>
          <w:szCs w:val="28"/>
          <w:lang w:eastAsia="ru-RU"/>
        </w:rPr>
        <w:t>запрещено:</w:t>
      </w:r>
    </w:p>
    <w:p w:rsidR="002326A2" w:rsidRPr="00A41D8E" w:rsidRDefault="002326A2" w:rsidP="007F00D1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жевать жевательную резинку, принимать какую-либо пищу;</w:t>
      </w:r>
    </w:p>
    <w:p w:rsidR="002326A2" w:rsidRPr="00A41D8E" w:rsidRDefault="002326A2" w:rsidP="007F00D1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лазать по деревьям, заборам, бордюрам, перилам;</w:t>
      </w:r>
    </w:p>
    <w:p w:rsidR="002326A2" w:rsidRPr="00A41D8E" w:rsidRDefault="002326A2" w:rsidP="007F00D1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прыгать и бегать по лестницам и скамейкам;</w:t>
      </w:r>
    </w:p>
    <w:p w:rsidR="002326A2" w:rsidRPr="00A41D8E" w:rsidRDefault="002326A2" w:rsidP="007F00D1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поднимать с земли камни, палки и иные предметы, бросаться ими;</w:t>
      </w:r>
    </w:p>
    <w:p w:rsidR="002326A2" w:rsidRPr="00A41D8E" w:rsidRDefault="002326A2" w:rsidP="007F00D1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выбегать за пределы игровой (спортивной) площадки;</w:t>
      </w:r>
    </w:p>
    <w:p w:rsidR="002326A2" w:rsidRPr="00A41D8E" w:rsidRDefault="002326A2" w:rsidP="007F00D1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загромождать проходы на площадку портфелями, сумками;</w:t>
      </w:r>
    </w:p>
    <w:p w:rsidR="002326A2" w:rsidRPr="00A41D8E" w:rsidRDefault="002326A2" w:rsidP="007F00D1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передвигать скамейки, тяжелое игровое (спортивное) оборудование (качели и т. п.).</w:t>
      </w:r>
    </w:p>
    <w:p w:rsidR="002326A2" w:rsidRPr="00A41D8E" w:rsidRDefault="002326A2" w:rsidP="007F00D1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5. После посещения игровой площадки обучающимся необходимо вымыть руки с мылом, умыться.</w:t>
      </w:r>
    </w:p>
    <w:p w:rsidR="002326A2" w:rsidRPr="00A41D8E" w:rsidRDefault="002326A2" w:rsidP="007F00D1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6. Обо всех повреждениях игрового оборудования</w:t>
      </w:r>
      <w:r w:rsidR="00CD425F" w:rsidRPr="00A41D8E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A41D8E">
        <w:rPr>
          <w:rFonts w:eastAsia="Times New Roman" w:cs="Times New Roman"/>
          <w:color w:val="222222"/>
          <w:szCs w:val="28"/>
          <w:lang w:eastAsia="ru-RU"/>
        </w:rPr>
        <w:t>обучающимся</w:t>
      </w:r>
      <w:r w:rsidR="00A41D8E" w:rsidRPr="00A41D8E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r w:rsidR="00A41D8E">
        <w:rPr>
          <w:rFonts w:cs="Times New Roman"/>
          <w:szCs w:val="28"/>
        </w:rPr>
        <w:t>воспитанникам</w:t>
      </w:r>
      <w:r w:rsidRPr="00A41D8E">
        <w:rPr>
          <w:rFonts w:eastAsia="Times New Roman" w:cs="Times New Roman"/>
          <w:color w:val="222222"/>
          <w:szCs w:val="28"/>
          <w:lang w:eastAsia="ru-RU"/>
        </w:rPr>
        <w:t xml:space="preserve"> необходимо ставить в известность работника школы. </w:t>
      </w:r>
      <w:r w:rsidRPr="00A41D8E">
        <w:rPr>
          <w:rFonts w:eastAsia="Times New Roman" w:cs="Times New Roman"/>
          <w:color w:val="222222"/>
          <w:szCs w:val="28"/>
          <w:lang w:eastAsia="ru-RU"/>
        </w:rPr>
        <w:lastRenderedPageBreak/>
        <w:t>Производить самостоятельную разборку, сборку и ремонт оборудования запрещается.</w:t>
      </w:r>
    </w:p>
    <w:p w:rsidR="002326A2" w:rsidRPr="00A41D8E" w:rsidRDefault="002326A2" w:rsidP="007F00D1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7. При получении травмы (порезы, ушибы и т. п.), а также при плохом самочувствии (головокружение, тошнота и т. п.) обучающиеся</w:t>
      </w:r>
      <w:r w:rsidR="00A41D8E" w:rsidRPr="00A41D8E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r w:rsidR="00A41D8E">
        <w:rPr>
          <w:rFonts w:cs="Times New Roman"/>
          <w:szCs w:val="28"/>
        </w:rPr>
        <w:t>воспитанники</w:t>
      </w:r>
      <w:r w:rsidRPr="00A41D8E">
        <w:rPr>
          <w:rFonts w:eastAsia="Times New Roman" w:cs="Times New Roman"/>
          <w:color w:val="222222"/>
          <w:szCs w:val="28"/>
          <w:lang w:eastAsia="ru-RU"/>
        </w:rPr>
        <w:t xml:space="preserve"> должны немедленно сообщить об этом работнику школы.</w:t>
      </w:r>
    </w:p>
    <w:p w:rsidR="002326A2" w:rsidRPr="00A41D8E" w:rsidRDefault="002326A2" w:rsidP="007F00D1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r w:rsidRPr="00A41D8E">
        <w:rPr>
          <w:rFonts w:eastAsia="Times New Roman" w:cs="Times New Roman"/>
          <w:color w:val="222222"/>
          <w:szCs w:val="28"/>
          <w:lang w:eastAsia="ru-RU"/>
        </w:rPr>
        <w:t>8. При возникновении аварийных ситуаций (пожар, задымление, появление сильных посторонних запахов и т. д.) обучающиеся</w:t>
      </w:r>
      <w:r w:rsidR="00A41D8E" w:rsidRPr="00A41D8E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r w:rsidR="00A41D8E">
        <w:rPr>
          <w:rFonts w:cs="Times New Roman"/>
          <w:szCs w:val="28"/>
        </w:rPr>
        <w:t>воспитанники</w:t>
      </w:r>
      <w:r w:rsidRPr="00A41D8E">
        <w:rPr>
          <w:rFonts w:eastAsia="Times New Roman" w:cs="Times New Roman"/>
          <w:color w:val="222222"/>
          <w:szCs w:val="28"/>
          <w:lang w:eastAsia="ru-RU"/>
        </w:rPr>
        <w:t xml:space="preserve"> обязаны, не допуская паники, выполнять указания работника школы.</w:t>
      </w:r>
    </w:p>
    <w:p w:rsidR="00CD425F" w:rsidRDefault="00CD425F" w:rsidP="007F00D1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</w:p>
    <w:p w:rsidR="008E2881" w:rsidRPr="00A41D8E" w:rsidRDefault="008E2881" w:rsidP="007F00D1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bookmarkStart w:id="0" w:name="_GoBack"/>
      <w:bookmarkEnd w:id="0"/>
    </w:p>
    <w:p w:rsidR="00CD425F" w:rsidRPr="00A41D8E" w:rsidRDefault="00CD425F" w:rsidP="00CD425F">
      <w:pPr>
        <w:spacing w:after="0"/>
        <w:ind w:firstLine="0"/>
        <w:rPr>
          <w:rFonts w:cstheme="minorHAnsi"/>
          <w:color w:val="000000"/>
          <w:szCs w:val="28"/>
        </w:rPr>
      </w:pPr>
      <w:r w:rsidRPr="00A41D8E">
        <w:rPr>
          <w:rFonts w:cstheme="minorHAnsi"/>
          <w:color w:val="000000"/>
          <w:szCs w:val="28"/>
        </w:rPr>
        <w:t>Инструкцию составил:</w:t>
      </w:r>
    </w:p>
    <w:p w:rsidR="00CD425F" w:rsidRPr="00A41D8E" w:rsidRDefault="00CD425F" w:rsidP="00CD425F">
      <w:pPr>
        <w:spacing w:after="0"/>
        <w:ind w:firstLine="0"/>
        <w:rPr>
          <w:rFonts w:cstheme="minorHAnsi"/>
          <w:szCs w:val="28"/>
        </w:rPr>
      </w:pPr>
      <w:r w:rsidRPr="00A41D8E">
        <w:rPr>
          <w:rFonts w:cstheme="minorHAnsi"/>
          <w:szCs w:val="28"/>
        </w:rPr>
        <w:t>Специалист по охране труда</w:t>
      </w:r>
      <w:r w:rsidRPr="00A41D8E">
        <w:rPr>
          <w:rFonts w:cstheme="minorHAnsi"/>
          <w:szCs w:val="28"/>
        </w:rPr>
        <w:tab/>
      </w:r>
      <w:r w:rsidRPr="00A41D8E">
        <w:rPr>
          <w:rFonts w:cstheme="minorHAnsi"/>
          <w:szCs w:val="28"/>
        </w:rPr>
        <w:tab/>
      </w:r>
      <w:r w:rsidRPr="00A41D8E">
        <w:rPr>
          <w:rFonts w:cstheme="minorHAnsi"/>
          <w:szCs w:val="28"/>
        </w:rPr>
        <w:tab/>
      </w:r>
      <w:r w:rsidRPr="00A41D8E">
        <w:rPr>
          <w:rFonts w:cstheme="minorHAnsi"/>
          <w:szCs w:val="28"/>
        </w:rPr>
        <w:tab/>
      </w:r>
      <w:r w:rsidRPr="00A41D8E">
        <w:rPr>
          <w:rFonts w:cstheme="minorHAnsi"/>
          <w:szCs w:val="28"/>
        </w:rPr>
        <w:tab/>
      </w:r>
      <w:r w:rsidRPr="00A41D8E">
        <w:rPr>
          <w:rFonts w:cstheme="minorHAnsi"/>
          <w:szCs w:val="28"/>
        </w:rPr>
        <w:tab/>
        <w:t xml:space="preserve">Е.А. </w:t>
      </w:r>
      <w:proofErr w:type="spellStart"/>
      <w:r w:rsidRPr="00A41D8E">
        <w:rPr>
          <w:rFonts w:cstheme="minorHAnsi"/>
          <w:szCs w:val="28"/>
        </w:rPr>
        <w:t>Лагунова</w:t>
      </w:r>
      <w:proofErr w:type="spellEnd"/>
    </w:p>
    <w:p w:rsidR="002326A2" w:rsidRPr="00A41D8E" w:rsidRDefault="002326A2" w:rsidP="007F00D1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</w:p>
    <w:sectPr w:rsidR="002326A2" w:rsidRPr="00A41D8E" w:rsidSect="00CD425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4163"/>
    <w:multiLevelType w:val="hybridMultilevel"/>
    <w:tmpl w:val="526ED72C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74E3"/>
    <w:multiLevelType w:val="hybridMultilevel"/>
    <w:tmpl w:val="17C2EB86"/>
    <w:lvl w:ilvl="0" w:tplc="DA44FCE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4BE"/>
    <w:multiLevelType w:val="hybridMultilevel"/>
    <w:tmpl w:val="00FE8614"/>
    <w:lvl w:ilvl="0" w:tplc="208CEB7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47E1F"/>
    <w:multiLevelType w:val="hybridMultilevel"/>
    <w:tmpl w:val="7C4259B0"/>
    <w:lvl w:ilvl="0" w:tplc="F5A08DE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1DE4"/>
    <w:multiLevelType w:val="hybridMultilevel"/>
    <w:tmpl w:val="B1B4C960"/>
    <w:lvl w:ilvl="0" w:tplc="FCD634D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6DC4"/>
    <w:multiLevelType w:val="hybridMultilevel"/>
    <w:tmpl w:val="A8CE50F2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2536"/>
    <w:multiLevelType w:val="hybridMultilevel"/>
    <w:tmpl w:val="BE50B3E4"/>
    <w:lvl w:ilvl="0" w:tplc="96C0E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F65EE5"/>
    <w:multiLevelType w:val="hybridMultilevel"/>
    <w:tmpl w:val="87DA3CBA"/>
    <w:lvl w:ilvl="0" w:tplc="AC085B2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64803"/>
    <w:multiLevelType w:val="hybridMultilevel"/>
    <w:tmpl w:val="DCF08614"/>
    <w:lvl w:ilvl="0" w:tplc="1092FB1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E49F4"/>
    <w:multiLevelType w:val="hybridMultilevel"/>
    <w:tmpl w:val="97B69798"/>
    <w:lvl w:ilvl="0" w:tplc="1FD0EBF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3112C"/>
    <w:multiLevelType w:val="hybridMultilevel"/>
    <w:tmpl w:val="D0141552"/>
    <w:lvl w:ilvl="0" w:tplc="162E34F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52154"/>
    <w:multiLevelType w:val="hybridMultilevel"/>
    <w:tmpl w:val="BCB60536"/>
    <w:lvl w:ilvl="0" w:tplc="0D5A8A2C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928AC"/>
    <w:multiLevelType w:val="multilevel"/>
    <w:tmpl w:val="324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90C04"/>
    <w:multiLevelType w:val="hybridMultilevel"/>
    <w:tmpl w:val="6FB636D4"/>
    <w:lvl w:ilvl="0" w:tplc="19C87C9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20B23"/>
    <w:multiLevelType w:val="hybridMultilevel"/>
    <w:tmpl w:val="1EFE5812"/>
    <w:lvl w:ilvl="0" w:tplc="2EBE777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3395E"/>
    <w:multiLevelType w:val="hybridMultilevel"/>
    <w:tmpl w:val="125A50BC"/>
    <w:lvl w:ilvl="0" w:tplc="4E78C45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639F0"/>
    <w:multiLevelType w:val="hybridMultilevel"/>
    <w:tmpl w:val="E6DE6A14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EB8278C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E338D"/>
    <w:multiLevelType w:val="hybridMultilevel"/>
    <w:tmpl w:val="D1986326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8D36DF8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54ABD"/>
    <w:multiLevelType w:val="multilevel"/>
    <w:tmpl w:val="0A6E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E65F40"/>
    <w:multiLevelType w:val="hybridMultilevel"/>
    <w:tmpl w:val="CAAA7F78"/>
    <w:lvl w:ilvl="0" w:tplc="F768D4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C0E239B8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36742"/>
    <w:multiLevelType w:val="hybridMultilevel"/>
    <w:tmpl w:val="1DA2412E"/>
    <w:lvl w:ilvl="0" w:tplc="A6BAB46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719FA"/>
    <w:multiLevelType w:val="hybridMultilevel"/>
    <w:tmpl w:val="E09C8314"/>
    <w:lvl w:ilvl="0" w:tplc="2466B4A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1428B9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FF6600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E335E"/>
    <w:multiLevelType w:val="hybridMultilevel"/>
    <w:tmpl w:val="923A36DA"/>
    <w:lvl w:ilvl="0" w:tplc="1CD475F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16196"/>
    <w:multiLevelType w:val="hybridMultilevel"/>
    <w:tmpl w:val="1B4A5272"/>
    <w:lvl w:ilvl="0" w:tplc="5420C00A">
      <w:start w:val="1"/>
      <w:numFmt w:val="bullet"/>
      <w:lvlText w:val=""/>
      <w:lvlJc w:val="left"/>
      <w:pPr>
        <w:tabs>
          <w:tab w:val="num" w:pos="0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13CEC"/>
    <w:multiLevelType w:val="hybridMultilevel"/>
    <w:tmpl w:val="D6BC82C6"/>
    <w:lvl w:ilvl="0" w:tplc="492A35D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92579"/>
    <w:multiLevelType w:val="hybridMultilevel"/>
    <w:tmpl w:val="8584A6B6"/>
    <w:lvl w:ilvl="0" w:tplc="76983D3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2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14"/>
  </w:num>
  <w:num w:numId="11">
    <w:abstractNumId w:val="9"/>
  </w:num>
  <w:num w:numId="12">
    <w:abstractNumId w:val="3"/>
  </w:num>
  <w:num w:numId="13">
    <w:abstractNumId w:val="13"/>
  </w:num>
  <w:num w:numId="14">
    <w:abstractNumId w:val="8"/>
  </w:num>
  <w:num w:numId="15">
    <w:abstractNumId w:val="16"/>
  </w:num>
  <w:num w:numId="16">
    <w:abstractNumId w:val="17"/>
  </w:num>
  <w:num w:numId="17">
    <w:abstractNumId w:val="24"/>
  </w:num>
  <w:num w:numId="18">
    <w:abstractNumId w:val="25"/>
  </w:num>
  <w:num w:numId="19">
    <w:abstractNumId w:val="21"/>
  </w:num>
  <w:num w:numId="20">
    <w:abstractNumId w:val="22"/>
  </w:num>
  <w:num w:numId="21">
    <w:abstractNumId w:val="11"/>
  </w:num>
  <w:num w:numId="22">
    <w:abstractNumId w:val="15"/>
  </w:num>
  <w:num w:numId="23">
    <w:abstractNumId w:val="19"/>
  </w:num>
  <w:num w:numId="24">
    <w:abstractNumId w:val="0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00"/>
    <w:rsid w:val="00082690"/>
    <w:rsid w:val="00126B7F"/>
    <w:rsid w:val="00182EED"/>
    <w:rsid w:val="001C54D8"/>
    <w:rsid w:val="002326A2"/>
    <w:rsid w:val="00275F10"/>
    <w:rsid w:val="002A4E5D"/>
    <w:rsid w:val="002E59A7"/>
    <w:rsid w:val="002E7AB0"/>
    <w:rsid w:val="005908F7"/>
    <w:rsid w:val="005A1AB1"/>
    <w:rsid w:val="00646E62"/>
    <w:rsid w:val="00714740"/>
    <w:rsid w:val="007F00D1"/>
    <w:rsid w:val="008E2881"/>
    <w:rsid w:val="00954FC6"/>
    <w:rsid w:val="00975AAE"/>
    <w:rsid w:val="00A41D8E"/>
    <w:rsid w:val="00BC5500"/>
    <w:rsid w:val="00C37992"/>
    <w:rsid w:val="00CA028E"/>
    <w:rsid w:val="00CD425F"/>
    <w:rsid w:val="00D0127E"/>
    <w:rsid w:val="00D31C78"/>
    <w:rsid w:val="00D51663"/>
    <w:rsid w:val="00D52E2C"/>
    <w:rsid w:val="00E11C68"/>
    <w:rsid w:val="00EA1F3E"/>
    <w:rsid w:val="00EB51B3"/>
    <w:rsid w:val="00EC7A79"/>
    <w:rsid w:val="00F3153A"/>
    <w:rsid w:val="00FA75B9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EA5C"/>
  <w15:chartTrackingRefBased/>
  <w15:docId w15:val="{FB4B1CF4-D7B8-4564-8DF0-F5CB4626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B9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F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F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Ванян</cp:lastModifiedBy>
  <cp:revision>11</cp:revision>
  <cp:lastPrinted>2024-11-07T07:01:00Z</cp:lastPrinted>
  <dcterms:created xsi:type="dcterms:W3CDTF">2024-09-11T11:55:00Z</dcterms:created>
  <dcterms:modified xsi:type="dcterms:W3CDTF">2024-11-07T07:01:00Z</dcterms:modified>
</cp:coreProperties>
</file>