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FD" w:rsidRDefault="002054FD" w:rsidP="00F47C82">
      <w:pPr>
        <w:spacing w:before="0" w:beforeAutospacing="0" w:after="0" w:afterAutospacing="0"/>
        <w:ind w:left="-5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91275" cy="90883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4313" r="-16" b="6969"/>
                    <a:stretch/>
                  </pic:blipFill>
                  <pic:spPr bwMode="auto">
                    <a:xfrm>
                      <a:off x="0" y="0"/>
                      <a:ext cx="6390333" cy="9086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2.1.6. Правила по охране труда при эксплуатации электроустановок, Приказ Минтруда от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15.12.2020 № 903н;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3.2.7. Приказ Министерства труда и социальной защиты Российской Федерации от 29.10.2021 № 772н "Об утверждении основных требований к порядку разработки и содержанию правил и инструкций по охране труда, разрабатываемых работодателем". </w:t>
      </w:r>
    </w:p>
    <w:p w:rsidR="009D26A2" w:rsidRPr="00F47C82" w:rsidRDefault="009D26A2" w:rsidP="00F47C82">
      <w:pPr>
        <w:pStyle w:val="1"/>
        <w:spacing w:before="0" w:beforeAutospacing="0" w:after="0" w:afterAutospacing="0"/>
        <w:ind w:right="27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3. Общие требования охраны труда</w:t>
      </w:r>
      <w:r w:rsidRPr="00F47C82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3.1. Настоящая Инструкция предусматривает основные требования по охране труда при работе на токарн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станк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3.2. При работе на токарн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станк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работнику необходимо выполнять свои обязанности в соответствии с требованиями настоящей Инструкции.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3.3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К работе на токарн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станк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допускаются лица не моложе 18 лет, имеющие специальное образование или прошедшие обучение для работы с оборудованием, прошедшие проверку знаний требований безопасности труда в установленном порядке и получившие допуск к самостоятельной работе.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3.4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Работник при выполнении работ должен иметь 1 группу по электробезопасности.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3.5. При работе на токарн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станк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знать и строго соблюдать требования по охране труда, пожарной безопасности, производственной санитарии.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3.6. Работник обязан правильно использовать производственное оборудование, инструменты, сырье и материалы, применять технологию, следить за исправностью используемых оборудования и инструментов в пределах выполнения своей трудовой функции; использовать и правильно применять средства индивидуальной и коллективной защиты.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3.7. Присутствие посторонних лиц в рабочем пространстве оборудования во время его наладки или работы не допускается.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3.8. Работа оборудования осуществляется в соответствии с технической документацией организации - разработчика технологического процесса.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3.9. При работе на токарном станке работник должен проходить обучение по охране труда в виде: вводного инструктажа, первичного инструктажа на рабочем месте и специального обучения в объеме программы подготовки по профессии, включающей вопросы охраны труда и требования должностных обязанностей по профессии.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Перед допуском к самостоятельной работе работник должен пройти стажировку под руководством опытного работника.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При работе на токарн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станк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работник должен: </w:t>
      </w:r>
    </w:p>
    <w:p w:rsidR="009D26A2" w:rsidRPr="00F47C82" w:rsidRDefault="009D26A2" w:rsidP="00F47C82">
      <w:pPr>
        <w:numPr>
          <w:ilvl w:val="0"/>
          <w:numId w:val="36"/>
        </w:num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соблюдать правила внутреннего трудового распорядка и установленный режим труда и отдыха; </w:t>
      </w:r>
    </w:p>
    <w:p w:rsidR="009D26A2" w:rsidRPr="00F47C82" w:rsidRDefault="009D26A2" w:rsidP="00F47C82">
      <w:pPr>
        <w:numPr>
          <w:ilvl w:val="0"/>
          <w:numId w:val="36"/>
        </w:num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выполнять работу, входящую в его обязанности или порученную администрацией, при условии, что он обучен правилам безопасного выполнения этой работы; </w:t>
      </w:r>
    </w:p>
    <w:p w:rsidR="009D26A2" w:rsidRPr="00F47C82" w:rsidRDefault="009D26A2" w:rsidP="00F47C82">
      <w:pPr>
        <w:numPr>
          <w:ilvl w:val="0"/>
          <w:numId w:val="36"/>
        </w:num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применять безопасные приемы выполнения работ; </w:t>
      </w:r>
    </w:p>
    <w:p w:rsidR="009D26A2" w:rsidRPr="00F47C82" w:rsidRDefault="009D26A2" w:rsidP="00F47C82">
      <w:pPr>
        <w:numPr>
          <w:ilvl w:val="0"/>
          <w:numId w:val="36"/>
        </w:num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знать организационно-распорядительные, нормативные, методические документы по вопросам эксплуатации оборудования, аппаратуры, приборов и устройств; </w:t>
      </w:r>
    </w:p>
    <w:p w:rsidR="009D26A2" w:rsidRPr="00F47C82" w:rsidRDefault="009D26A2" w:rsidP="00F47C82">
      <w:pPr>
        <w:numPr>
          <w:ilvl w:val="0"/>
          <w:numId w:val="36"/>
        </w:num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знать схемы, технические характеристики, конструктивные особенности, режимы эксплуатации оборудования, аппаратуры; </w:t>
      </w:r>
    </w:p>
    <w:p w:rsidR="009D26A2" w:rsidRPr="00F47C82" w:rsidRDefault="009D26A2" w:rsidP="00F47C82">
      <w:pPr>
        <w:numPr>
          <w:ilvl w:val="0"/>
          <w:numId w:val="36"/>
        </w:numPr>
        <w:spacing w:before="0" w:beforeAutospacing="0" w:after="0" w:afterAutospacing="0"/>
        <w:ind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уметь оказывать первую помощь пострадавшим.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3.10. Соблюдение правил внутреннего распорядка.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3.10.1. Работник обязан соблюдать действующие </w:t>
      </w:r>
      <w:r w:rsidR="00F47C82">
        <w:rPr>
          <w:rFonts w:ascii="Times New Roman" w:hAnsi="Times New Roman" w:cs="Times New Roman"/>
          <w:sz w:val="26"/>
          <w:szCs w:val="26"/>
          <w:lang w:val="ru-RU"/>
        </w:rPr>
        <w:t>в общеобразовательной организации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правила внутреннего трудового распорядка и графики работы, 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3.11. Требования по выполнению режимов труда и отдыха.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numPr>
          <w:ilvl w:val="2"/>
          <w:numId w:val="41"/>
        </w:numPr>
        <w:spacing w:before="0" w:beforeAutospacing="0" w:after="0" w:afterAutospacing="0"/>
        <w:ind w:left="709"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При выполнении работ работник обязан соблюдать режимы труда и отдыха. </w:t>
      </w:r>
    </w:p>
    <w:p w:rsidR="009D26A2" w:rsidRPr="00F47C82" w:rsidRDefault="009D26A2" w:rsidP="00F47C82">
      <w:pPr>
        <w:numPr>
          <w:ilvl w:val="2"/>
          <w:numId w:val="41"/>
        </w:numPr>
        <w:spacing w:before="0" w:beforeAutospacing="0" w:after="0" w:afterAutospacing="0"/>
        <w:ind w:left="709"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Время начала и окончания смены, время и место для отдыха и питания, устанавливаются по графикам сменности распоряжениями руководителей подразделений. </w:t>
      </w:r>
    </w:p>
    <w:p w:rsidR="009D26A2" w:rsidRPr="00F47C82" w:rsidRDefault="00FA34E5" w:rsidP="00F47C82">
      <w:pPr>
        <w:numPr>
          <w:ilvl w:val="2"/>
          <w:numId w:val="41"/>
        </w:numPr>
        <w:spacing w:before="0" w:beforeAutospacing="0" w:after="0" w:afterAutospacing="0"/>
        <w:ind w:left="709" w:hanging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Каждый  работник  должен  выходить  на  работу </w:t>
      </w:r>
      <w:r w:rsidR="009D26A2"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своевременно, </w:t>
      </w:r>
      <w:r w:rsidR="009D26A2" w:rsidRPr="00F47C82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отдохнувшим, подготовленным к работе.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 xml:space="preserve">3.12. </w:t>
      </w: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Перечень </w:t>
      </w: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опасных </w:t>
      </w: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и </w:t>
      </w: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вредных </w:t>
      </w: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производственных </w:t>
      </w: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факторов, </w:t>
      </w: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которые </w:t>
      </w: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ab/>
        <w:t>могут воздействовать на работника в процессе работы, а также перечень профессиональных рисков и опасностей.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A34E5" w:rsidRDefault="009D26A2" w:rsidP="00FA34E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3.12.1. На работников воздействие опасных и вредных производственных факторов, профе</w:t>
      </w:r>
      <w:r w:rsidR="00FA34E5">
        <w:rPr>
          <w:rFonts w:ascii="Times New Roman" w:hAnsi="Times New Roman" w:cs="Times New Roman"/>
          <w:sz w:val="26"/>
          <w:szCs w:val="26"/>
          <w:lang w:val="ru-RU"/>
        </w:rPr>
        <w:t xml:space="preserve">ссиональных рисков и опасностей, отсутствует. </w:t>
      </w:r>
      <w:r w:rsidR="00FA34E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</w:t>
      </w:r>
      <w:r w:rsidR="00FA34E5" w:rsidRPr="0083272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 подтверждено результатами СОУТ</w:t>
      </w:r>
      <w:r w:rsidR="00FA34E5"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3.12.2. В качестве опасностей, в соответствии с перечнем профессиональных рисков и опасностей, представляющих угрозу жизни и здоровью работников, при выполнении работ могут возникнуть следующие риски: 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неаккуратной работе на станке, движущимися и вращающимися частями станка, при работе без использования средств индивидуальной защиты, при использовании некачественных материалов, заготовок, поломке электрооборудования;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отсутствии заземления, прикосновении к токоведущим частям оборудования и кабелям с нарушенной изоляцией, работе мокрыми руками и стоя на влажном полу без использования диэлектрического коврика;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глаз отлетающей стружкой при выполнении работ без использования защитного экрана и защитных очков;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наличии заусениц на заготовках;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загрязнение воздуха пылью;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применении неправильных приемов труда;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шума, вибрация;</w:t>
      </w:r>
    </w:p>
    <w:p w:rsidR="00FA34E5" w:rsidRPr="00C70D1D" w:rsidRDefault="00FA34E5" w:rsidP="00FA34E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напряжение внимания.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3.13.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A34E5">
      <w:pPr>
        <w:numPr>
          <w:ilvl w:val="2"/>
          <w:numId w:val="42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Для защиты от воздействия вредных и (или) опасных факторов производственной среды и (или) при работе на токарн</w:t>
      </w:r>
      <w:r w:rsidR="00FA34E5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станк</w:t>
      </w:r>
      <w:r w:rsidR="00FA34E5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выдаются средства индивидуальной защиты в соответствии с утвержденными нормами бесплатной выдачи специальной одежды, специальной обуви и других средств индивидуальной защиты работникам </w:t>
      </w:r>
      <w:r w:rsidR="00FA34E5">
        <w:rPr>
          <w:rFonts w:ascii="Times New Roman" w:hAnsi="Times New Roman" w:cs="Times New Roman"/>
          <w:sz w:val="26"/>
          <w:szCs w:val="26"/>
          <w:lang w:val="ru-RU"/>
        </w:rPr>
        <w:t xml:space="preserve">общеобразовательной организации 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типовыми нормами выдачи СИЗ на текущий год. </w:t>
      </w:r>
    </w:p>
    <w:p w:rsidR="009D26A2" w:rsidRDefault="009D26A2" w:rsidP="00FA34E5">
      <w:pPr>
        <w:numPr>
          <w:ilvl w:val="2"/>
          <w:numId w:val="42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 </w:t>
      </w:r>
    </w:p>
    <w:p w:rsidR="00FA34E5" w:rsidRPr="00F47C82" w:rsidRDefault="00FA34E5" w:rsidP="00FA34E5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При работе на токарном станке </w:t>
      </w:r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необходимо использовать следующие индивидуальные средства защиты: халат хлопчатобумажный, головной убор (берет), защитные очки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9D26A2" w:rsidRPr="00F47C82" w:rsidRDefault="009D26A2" w:rsidP="00FA34E5">
      <w:pPr>
        <w:numPr>
          <w:ilvl w:val="2"/>
          <w:numId w:val="42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Средства индивидуальной защиты, на которые не имеется технической документации, к применению не допускаются. </w:t>
      </w:r>
    </w:p>
    <w:p w:rsidR="009D26A2" w:rsidRPr="00F47C82" w:rsidRDefault="009D26A2" w:rsidP="00FA34E5">
      <w:pPr>
        <w:numPr>
          <w:ilvl w:val="2"/>
          <w:numId w:val="42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Личную одежду и спецодежду необходимо хранить отдельно в шкафчиках и гардеробной.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Уносить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спецодежду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пределы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предприятия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запрещается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 xml:space="preserve">3.14. Порядок уведомления администрации о случаях </w:t>
      </w:r>
      <w:proofErr w:type="spellStart"/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травмирования</w:t>
      </w:r>
      <w:proofErr w:type="spellEnd"/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A34E5">
      <w:pPr>
        <w:numPr>
          <w:ilvl w:val="2"/>
          <w:numId w:val="38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руководителю, любым доступным для этого способом и обратиться в здравпункт. </w:t>
      </w:r>
    </w:p>
    <w:p w:rsidR="009D26A2" w:rsidRPr="00F47C82" w:rsidRDefault="009D26A2" w:rsidP="00FA34E5">
      <w:pPr>
        <w:numPr>
          <w:ilvl w:val="2"/>
          <w:numId w:val="38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Работник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 </w:t>
      </w:r>
    </w:p>
    <w:p w:rsidR="009D26A2" w:rsidRPr="00F47C82" w:rsidRDefault="009D26A2" w:rsidP="00FA34E5">
      <w:pPr>
        <w:numPr>
          <w:ilvl w:val="2"/>
          <w:numId w:val="38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При обнаружении в зоне работы несоответствий требованиям охраны труда (неисправность оборудования, приспособлений и инструмента, неогороженный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проѐм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3.15. Правила личной гигиены, которые должен знать и соблюдать работник при выполнении работы.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A34E5">
      <w:pPr>
        <w:numPr>
          <w:ilvl w:val="2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Для сохранения здоровья работник должен соблюдать личную гигиену.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Необходимо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проходить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установленные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сроки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медицинские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осмотры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обследования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26A2" w:rsidRPr="00F47C82" w:rsidRDefault="009D26A2" w:rsidP="00FA34E5">
      <w:pPr>
        <w:numPr>
          <w:ilvl w:val="2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 </w:t>
      </w:r>
    </w:p>
    <w:p w:rsidR="009D26A2" w:rsidRPr="00F47C82" w:rsidRDefault="009D26A2" w:rsidP="00FA34E5">
      <w:pPr>
        <w:numPr>
          <w:ilvl w:val="2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Перед приемом пищи обязательно мыть руки теплой водой с мылом. </w:t>
      </w:r>
    </w:p>
    <w:p w:rsidR="009D26A2" w:rsidRPr="00F47C82" w:rsidRDefault="009D26A2" w:rsidP="00FA34E5">
      <w:pPr>
        <w:numPr>
          <w:ilvl w:val="2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Для питья употреблять воду из диспенсеров, чайников. </w:t>
      </w:r>
    </w:p>
    <w:p w:rsidR="009D26A2" w:rsidRPr="00F47C82" w:rsidRDefault="009D26A2" w:rsidP="00FA34E5">
      <w:pPr>
        <w:numPr>
          <w:ilvl w:val="2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Принимать пищу разрешается только в специально отведенных для этой цели местах. </w:t>
      </w:r>
    </w:p>
    <w:p w:rsidR="009D26A2" w:rsidRPr="00F47C82" w:rsidRDefault="009D26A2" w:rsidP="00FA34E5">
      <w:pPr>
        <w:numPr>
          <w:ilvl w:val="2"/>
          <w:numId w:val="40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Курить в помещениях и на территориях учреждения категорически запрещается. </w:t>
      </w:r>
    </w:p>
    <w:p w:rsidR="009D26A2" w:rsidRPr="00F47C82" w:rsidRDefault="009D26A2" w:rsidP="00FA34E5">
      <w:pPr>
        <w:numPr>
          <w:ilvl w:val="1"/>
          <w:numId w:val="3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Работник должен помнить о том, что при работе на токарном станке опасная зона может быть четко ограниченной (например, зона вращения заготовки, зона между сходящимися зубьями шестерен, зона вокруг токоведущих частей станка); в других случаях положение опасной зоны в пространстве и ее размеры могут изменяться (например, зона действия стружки). </w:t>
      </w:r>
    </w:p>
    <w:p w:rsidR="009D26A2" w:rsidRPr="00F47C82" w:rsidRDefault="009D26A2" w:rsidP="00FA34E5">
      <w:pPr>
        <w:numPr>
          <w:ilvl w:val="1"/>
          <w:numId w:val="3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Работник должен знать о том, что при работе на токарном станке наиболее частыми являются ранения различных частей тела работника ленточной стружкой, а также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травмирование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глаз отлетающей стружкой, осколками режущего инструмента и частицами абразива. </w:t>
      </w:r>
    </w:p>
    <w:p w:rsidR="009D26A2" w:rsidRPr="00F47C82" w:rsidRDefault="009D26A2" w:rsidP="00FA34E5">
      <w:pPr>
        <w:numPr>
          <w:ilvl w:val="1"/>
          <w:numId w:val="3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Для защиты глаз работнику следует использовать прозрачные экраны или предохранительные очки. </w:t>
      </w:r>
    </w:p>
    <w:p w:rsidR="009D26A2" w:rsidRPr="00F47C82" w:rsidRDefault="009D26A2" w:rsidP="00FA34E5">
      <w:pPr>
        <w:numPr>
          <w:ilvl w:val="1"/>
          <w:numId w:val="3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 станках, предназначенных для обработки заготовок диаметром до 630 мм включительно, зона обработки должна ограждаться защитным устройством (экраном); со стороны, противоположной рабочему месту, в этой зоне также должен быть экран. </w:t>
      </w:r>
    </w:p>
    <w:p w:rsidR="009D26A2" w:rsidRPr="00F47C82" w:rsidRDefault="009D26A2" w:rsidP="00FA34E5">
      <w:pPr>
        <w:numPr>
          <w:ilvl w:val="1"/>
          <w:numId w:val="3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Зажимной патрон должен иметь ограждение, легко отводимое для установки и снятия заготовки. </w:t>
      </w:r>
    </w:p>
    <w:p w:rsidR="009D26A2" w:rsidRPr="00F47C82" w:rsidRDefault="009D26A2" w:rsidP="00FA34E5">
      <w:pPr>
        <w:numPr>
          <w:ilvl w:val="1"/>
          <w:numId w:val="39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 случае выполнения работ с прутковым материалом, пруток должен быть огражден со стороны задней части шпинделя. </w:t>
      </w:r>
    </w:p>
    <w:p w:rsidR="009D26A2" w:rsidRPr="00F47C82" w:rsidRDefault="009D26A2" w:rsidP="00FA34E5">
      <w:pPr>
        <w:pStyle w:val="1"/>
        <w:spacing w:before="0" w:beforeAutospacing="0" w:after="0" w:afterAutospacing="0"/>
        <w:ind w:right="27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4. Требования охраны труда перед началом работы</w:t>
      </w:r>
      <w:r w:rsidRPr="00F47C82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4.1. Порядок подготовки рабочего места.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4.1.1. Перед началом работы работнику следует проверить работу станка, наличие защитных и оградительных устройств; подготовить необходимые приспособления, инструменты, документацию (чертежи деталей).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4.1.</w:t>
      </w:r>
      <w:r w:rsidR="00070F9D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. Перед началом работы работник должен надеть специальную одежду, специальную обувь; при необходимости, подготовить средства индивидуальной защиты от воздействия опасных и вредных производственных факторов.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4.1.</w:t>
      </w:r>
      <w:r w:rsidR="00070F9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. Спецодежда должна быть соответствующего размера, чистой и не стеснять движений.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4.1.</w:t>
      </w:r>
      <w:r w:rsidR="00070F9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. Для предупреждения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травмирования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глаз работнику следует надеть защитные очки.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4.1.</w:t>
      </w:r>
      <w:r w:rsidR="00070F9D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. Работник не должен приступать к работе, если при подготовке к работе он обнаружил неисправности, влияющие на безопасность труда.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4.2. Порядок проверки исходных материалов (заготовки, полуфабрикаты).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4.2.1. Перед началом работы работник обязан проверить исправность и комплектность исходных материалов (заготовок, полуфабрикатов).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4.3. Порядок осмотра средств индивидуальной защиты до использования.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4.3.1. Костюм для защиты от общих производственных загрязнений и механических воздействий предназначается для защиты работника от общих производственных загрязнений и механических воздействий.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Перед применением СИЗ должны быть осмотрены с целью обнаружения возможных дефектов и загрязнения.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 процессе работы необходимо застегивать одежду на все застежки.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Загрязненная одежда снижает уровень защиты. Не использовать СИЗ при наличии повреждений и сверх установленного срока носки.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 процессе эксплуатации одежда подлежит периодической чистке или стирке. При необходимости выполнять мелкий ремонт.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4.3.2. Перчатки с полимерным покрытием применяются при производстве работ в условиях повышенного загрязнения, не связанных с работой в электроустановках, для защиты от загрязнений и мелких механических воздействий.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Перед каждым применением рекомендуем тщательно проверять и осматривать перчатки – не должно быть видимых разрывов, проколов, трещин и прочих дефектов.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Перед применением перчатки следует осмотреть, обратив внимание на отсутствие механических повреждений. Надевать перчатки следует на сухие и чистые руки.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После окончания работ промыть перчатки теплой проточной водой, при необходимости использовать мыльный раствор до полного очищения поверхности перчаток, сушить перчатки при комнатной температуре.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4.3.3. Очки защитные предназначены для индивидуальной защиты глаз от повреждений механическими частицами, брызг кислот и щелочей.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Перед началом использования проверить защитное стекло на отсутствие повреждений.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Запрещено использование очков защитных с неисправным креплением, с повреждениями линз, нарушающими защитные свойства (если линзы имеют значительные дефекты – пузыри, царапины, посторонние включения, затемнения, точки, следы зачистки и выбоин, ухудшающие видимость).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Защитное стекло содержать в чистоте. При загрязнении протереть, используя увлажненную чистую ткань. </w:t>
      </w:r>
    </w:p>
    <w:p w:rsidR="009D26A2" w:rsidRPr="00F47C82" w:rsidRDefault="009D26A2" w:rsidP="00F47C82">
      <w:pPr>
        <w:spacing w:before="0" w:beforeAutospacing="0" w:after="0" w:afterAutospacing="0"/>
        <w:ind w:right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</w:t>
      </w:r>
      <w:r w:rsidR="00070F9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измерительных приборов, защитных заземлений, средств пожаротушения, исправности освещения, вентиляционных установок.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4.4.2 Проверить состояние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освещѐнности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рабочего места. При необходимости отрегулировать местное освещение станка так, чтобы рабочая зона была достаточно освещена и свет не попадал прямо в глаза. Пользоваться местным освещением с напряжением более 36 вольт запрещается.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4.4.3. Проверить исправность заземления, наличие и исправность противопожарного инвентаря, наличие средств индивидуальной защиты, работу вентиляционных установок, электрооборудования. Проверить наличие предупреждающих и предписывающих плакатов (знаков).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4.4.4. Обеспечить достаточную смазку станка, проверь уровень масла в предназначенных для него резервуарах.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4.4.5. Убедиться в отсутствии заеданий или излишней слабины в движущихся частях станка (в особенности в шпинделе, в передней бабке, при продольных, поперечных или вертикальных ходах суппорта или стола).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4.4.6. Убедиться в исправности вентиляционной системы.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4.4.7. Проверить наличие, исправность и прочность крепления: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ограждений зубчатых колес, приводных ремней, валиков, приводов, шпинделя и т.д., а также токоведущих частей электроаппаратуры (пускателей, рубильников, трансформаторов);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предохранительных устройств защиты от стружки и устройств подачи охлаждающих масел и смазочно-охлаждающих жидкостей (СОЖ).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4.4.8. Проверить исправность станка на холостом ходу, в ручном и автоматическом режимах, при этом убедись в исправном действии: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органов управления - электрических кнопочных устройств тормозов, подъемных и подающих устройств;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систем смазки и охлаждения, обеспечивающих нормальную и бесперебойную смазку и подачу СОЖ; </w:t>
      </w:r>
    </w:p>
    <w:p w:rsidR="009D26A2" w:rsidRPr="00F47C82" w:rsidRDefault="00070F9D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фиксации рычагов включения и переключения,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обеспечивающих </w:t>
      </w:r>
      <w:r w:rsidR="009D26A2"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невозможность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самопроизвольного переключения с холостого хода на рабочий;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зажимных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пневмопатронов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, механизированных зажимных приспособлений.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4.4.9. Приготовить крючок для удаления стружки, щетку-сметку, ключи и другой необходимый инструмент.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4.4.10. Проверить надежность срабатывания блокировок концевых выключателей, предохраняющих узлы станка от ударов и поломок.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</w:rPr>
      </w:pPr>
      <w:r w:rsidRPr="00F47C82">
        <w:rPr>
          <w:rFonts w:ascii="Times New Roman" w:hAnsi="Times New Roman" w:cs="Times New Roman"/>
          <w:sz w:val="26"/>
          <w:szCs w:val="26"/>
        </w:rPr>
        <w:t xml:space="preserve">4.4.11.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Проверять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исправность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ручного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инструмента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ручка напильника и шабера должна иметь металлическое кольцо, предохраняющее ее от раскалывания;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молоток должен быть насажен на рукоятку овального сечения, расклиненную металлическим клином и изготовленную из твердых и вязких пород дерева;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боек молотка должен иметь ровную слегка выпуклую поверхность; запрещается работать молотком со сбитым бойком, имеющим трещины, а также плохо закрепленным на рукоятке;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зубило и другой ударный инструмент должны быть длиной не менее 150 мм; </w:t>
      </w:r>
    </w:p>
    <w:p w:rsidR="009D26A2" w:rsidRPr="00F47C82" w:rsidRDefault="009D26A2" w:rsidP="00F47C82">
      <w:pPr>
        <w:numPr>
          <w:ilvl w:val="0"/>
          <w:numId w:val="43"/>
        </w:numPr>
        <w:spacing w:before="0" w:beforeAutospacing="0" w:after="0" w:afterAutospacing="0"/>
        <w:ind w:hanging="38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гаечные ключи должны быть исправными и соответствовать размеру гаек; запрещается работать гаечными ключами с прокладками, удлинять их трубами и применять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контрключи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4.4.12. Проверить и обеспечить достаточную смазку станка; при смазке пользоваться только соответствующими приспособлениями.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4.4.13. Разместить шланги, подводящие охлаждающую жидкость так, чтобы была исключена возможность соприкосновения их с режущим инструментом и движущимися частями станка. Охлаждающую жидкость подавать только насосом.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4.4.14. Запрещается охлаждать режущий инструмент мокрыми тряпками или щетками.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4.4.15. Не допускать разбрызгивания масла и жидкости на пол. Для защиты от брызг устанавливать щитки.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4.4.16. Уложить устойчиво на подкладках или стеллажах поданные на обработку детали, не загромождая рабочего места и проходов.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4.4.17. В случае неисправности станка и оборудования немедленно сообщить об этом ответственному лицу и, до устранения неисправности, к работе не приступай. Работать на неисправных и на не имеющих необходимых защитных ограждений станках запрещается.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 </w:t>
      </w:r>
    </w:p>
    <w:p w:rsidR="009D26A2" w:rsidRPr="00F47C82" w:rsidRDefault="009D26A2" w:rsidP="00F47C82">
      <w:pPr>
        <w:pStyle w:val="1"/>
        <w:spacing w:before="0" w:beforeAutospacing="0" w:after="0" w:afterAutospacing="0"/>
        <w:ind w:right="27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5. Требования охраны труда во время работы</w:t>
      </w:r>
      <w:r w:rsidRPr="00F47C82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5.1.1. Работать только в исправной спецодежде и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спецобуви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и применять индивидуальные средства защиты.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5.1.2. Работать при наличии и исправности ограждений, блокировочных и других устройств, обеспечивающих безопасность труда, при достаточной освещенности.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5.1.3. Не прикасаться к находящимся в движении механизмам и вращающимся частям оборудования, а также находящимся под напряжением токоведущим частям оборудования.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5.1.4. Содержать в порядке и чистоте рабочее место, не допускать загромождения заготовками, обработанными деталями, инструментом, приспособлениями, стеллажами и тумбочками, прочими предметами.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5.1.5. Посторонние предметы и инструмент располагать на расстоянии от движущихся механизмов.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5.1.6. Во время работы станка не брать и не подавать через работающий станок какие-либо предметы, не подтягивать болты, гайки и другие соединительные детали станка.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5.1.7. Остерегаться наматывания стружки на обрабатываемый предмет или резец, не направлять вьющуюся стружку на себя. Пользоваться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стружколомателем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5.1.8. Не удалять стружку от станка непосредственно руками и инструментом, пользоваться для этого специальными крючками и щетками-сметками.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5.1.9. Следить за своевременным удалением стружки с рабочего места и станка.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5.1.10. Остерегаться заусенцев на обрабатываемых деталях.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5.1.11. При возникновении вибрации остановить станок. Принять меры к устранению вибрации: проверить крепление резца и детали.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5.1.12. Следить за чистотой и исправностью лентопротяжных устройств ввода программных носителей.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5.1.13. Работать только в защитных очках.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5.1.14. Запрещается оставлять работающее оборудование без присмотра.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5.1.15. При работе на токарном станке руководствоваться инструкцией по эксплуатации оборудования завода-изготовителя.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5.1.16. В случае обнаружения неисправности, отключить оборудование и поставить в известность руководителя.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полуфабрикаты);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5.3. Указания по безопасному содержанию рабочего места.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5.3.1. Работник должен поддерживать чистоту и порядок на рабочем месте.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травмирование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работников.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5.3.4. Содержать в порядке и чистоте рабочее место, не допускать загромождения деталями, материалами, инструментом, приспособлениями, прочими предметами.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5.4. Действия, направленные на предотвращение аварийных ситуаций.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спецобуви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и применять индивидуальные средства защиты.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5.6. Не курить, не принимать пищу на рабочем месте.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5.7. Соблюдать правила перемещения в помещении и на территории организации, пользоваться только установленными проходами. </w:t>
      </w:r>
    </w:p>
    <w:p w:rsidR="009D26A2" w:rsidRPr="00F47C82" w:rsidRDefault="009D26A2" w:rsidP="00F47C82">
      <w:pPr>
        <w:pStyle w:val="1"/>
        <w:spacing w:before="0" w:beforeAutospacing="0" w:after="0" w:afterAutospacing="0"/>
        <w:ind w:right="27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6. Требования охраны труда в аварийных ситуациях</w:t>
      </w:r>
      <w:r w:rsidRPr="00F47C82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6.1.1. При выполнении работ работником возможно возникновение следующих аварийных ситуаций: </w:t>
      </w:r>
    </w:p>
    <w:p w:rsidR="009D26A2" w:rsidRPr="00F47C82" w:rsidRDefault="009D26A2" w:rsidP="00F47C82">
      <w:pPr>
        <w:numPr>
          <w:ilvl w:val="0"/>
          <w:numId w:val="44"/>
        </w:numPr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повреждения и дефекты в конструкции зданий, по причине физического износа, истечения срока эксплуатации; </w:t>
      </w:r>
    </w:p>
    <w:p w:rsidR="009D26A2" w:rsidRPr="00F47C82" w:rsidRDefault="009D26A2" w:rsidP="00F47C82">
      <w:pPr>
        <w:numPr>
          <w:ilvl w:val="0"/>
          <w:numId w:val="44"/>
        </w:numPr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технические проблемы с оборудованием, по причине высокого износа оборудования; </w:t>
      </w:r>
    </w:p>
    <w:p w:rsidR="009D26A2" w:rsidRPr="00F47C82" w:rsidRDefault="00070F9D" w:rsidP="00F47C82">
      <w:pPr>
        <w:numPr>
          <w:ilvl w:val="0"/>
          <w:numId w:val="44"/>
        </w:numPr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возникновение очагов пожара, по причине нарушения требований </w:t>
      </w:r>
      <w:r w:rsidR="009D26A2"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пожарной безопасности.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6.2. Действия работников при возникновении аварий и аварийных ситуаций.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070F9D">
      <w:pPr>
        <w:numPr>
          <w:ilvl w:val="2"/>
          <w:numId w:val="45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 случае возникновения аварийной ситуации необходимо действовать в соответствии с планом ликвидации аварий. </w:t>
      </w:r>
    </w:p>
    <w:p w:rsidR="009D26A2" w:rsidRPr="00F47C82" w:rsidRDefault="009D26A2" w:rsidP="00070F9D">
      <w:pPr>
        <w:numPr>
          <w:ilvl w:val="2"/>
          <w:numId w:val="45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 случае загорания следует отключить электроэнергию, вызвать пожарную охрану, сообщить о случившемся руководству </w:t>
      </w:r>
      <w:r w:rsidR="00070F9D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, принять меры к тушению пожара. </w:t>
      </w:r>
    </w:p>
    <w:p w:rsidR="009D26A2" w:rsidRPr="00F47C82" w:rsidRDefault="009D26A2" w:rsidP="00070F9D">
      <w:pPr>
        <w:numPr>
          <w:ilvl w:val="2"/>
          <w:numId w:val="45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В случае обнаружения какой-либо неисправности, нарушающей нормальный режим работы, ее необходимо остановить. Обо всех замеченных недостатках руководство </w:t>
      </w:r>
      <w:r w:rsidR="00070F9D">
        <w:rPr>
          <w:rFonts w:ascii="Times New Roman" w:hAnsi="Times New Roman" w:cs="Times New Roman"/>
          <w:sz w:val="26"/>
          <w:szCs w:val="26"/>
          <w:lang w:val="ru-RU"/>
        </w:rPr>
        <w:t>школы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(или старшего по смене) поставить в известность.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 xml:space="preserve">6.3. Действия по оказанию первой помощи пострадавшим при </w:t>
      </w:r>
      <w:proofErr w:type="spellStart"/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травмировании</w:t>
      </w:r>
      <w:proofErr w:type="spellEnd"/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, отравлении и других повреждениях здоровья.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070F9D">
      <w:pPr>
        <w:numPr>
          <w:ilvl w:val="2"/>
          <w:numId w:val="46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 </w:t>
      </w:r>
    </w:p>
    <w:p w:rsidR="009D26A2" w:rsidRPr="00F47C82" w:rsidRDefault="009D26A2" w:rsidP="00070F9D">
      <w:pPr>
        <w:numPr>
          <w:ilvl w:val="2"/>
          <w:numId w:val="46"/>
        </w:numPr>
        <w:spacing w:before="0" w:beforeAutospacing="0" w:after="0" w:afterAutospacing="0"/>
        <w:ind w:left="0" w:hanging="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6.3.3 При наличии ран необходимо наложить повязку, при артериальном кровотечении - наложить жгут.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6.3.4. Пострадавшему при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травмировании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, отравлении и внезапном заболевании должна быть оказана первая помощь и, при необходимости, организована его доставка в учреждение здравоохранения.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6.4.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 </w:t>
      </w:r>
    </w:p>
    <w:p w:rsidR="009D26A2" w:rsidRPr="00F47C82" w:rsidRDefault="009D26A2" w:rsidP="00F47C82">
      <w:pPr>
        <w:pStyle w:val="1"/>
        <w:spacing w:before="0" w:beforeAutospacing="0" w:after="0" w:afterAutospacing="0"/>
        <w:ind w:right="2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>7. Требования охраны труда по окончании работы</w:t>
      </w:r>
      <w:r w:rsidRPr="00F47C82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7.1. Порядок приема и передачи смены.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контрольноизмерительных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приборов, защитных заземлений, средств пожаротушения, исправности освещения, вентиляционных установок.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7.2.1. Отключить оборудование от электропитания.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7.2.2. Очистить станок от стружки, окалины и грязи.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7.2.3. Смазать все движущиеся части и механические узлы станка маслом.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7.2.4. Привести в порядок рабочее место, инструмент и приспособления.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7.3. Порядок осмотра средств индивидуальной защиты после использования.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7.3.1. Снять средства индивидуальной защиты, спецодежду, </w:t>
      </w:r>
      <w:proofErr w:type="spellStart"/>
      <w:r w:rsidRPr="00F47C82">
        <w:rPr>
          <w:rFonts w:ascii="Times New Roman" w:hAnsi="Times New Roman" w:cs="Times New Roman"/>
          <w:sz w:val="26"/>
          <w:szCs w:val="26"/>
          <w:lang w:val="ru-RU"/>
        </w:rPr>
        <w:t>спецобувь</w:t>
      </w:r>
      <w:proofErr w:type="spellEnd"/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7.4. Порядок уборки отходов, полученных в ходе производственной деятельности.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7.4.1. После окончания работ убрать рабочее место, привести в порядок инструмент и оборудование, собрать и вынести в установленное место мусор.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7.5. Требования соблюдения личной гигиены.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7.5.1. Работники должны: </w:t>
      </w:r>
    </w:p>
    <w:p w:rsidR="009D26A2" w:rsidRPr="00070F9D" w:rsidRDefault="00070F9D" w:rsidP="00F47C82">
      <w:pPr>
        <w:numPr>
          <w:ilvl w:val="0"/>
          <w:numId w:val="47"/>
        </w:numPr>
        <w:spacing w:before="0" w:beforeAutospacing="0" w:after="0" w:afterAutospacing="0"/>
        <w:ind w:hanging="3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</w:t>
      </w:r>
      <w:r w:rsidRPr="00C70D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ымыть лицо, руки с мылом</w:t>
      </w:r>
      <w:r w:rsidR="009D26A2" w:rsidRPr="00070F9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D26A2" w:rsidRPr="00F47C82" w:rsidRDefault="009D26A2" w:rsidP="00F47C82">
      <w:pPr>
        <w:numPr>
          <w:ilvl w:val="0"/>
          <w:numId w:val="47"/>
        </w:numPr>
        <w:spacing w:before="0" w:beforeAutospacing="0" w:after="0" w:afterAutospacing="0"/>
        <w:ind w:hanging="3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47C82">
        <w:rPr>
          <w:rFonts w:ascii="Times New Roman" w:hAnsi="Times New Roman" w:cs="Times New Roman"/>
          <w:sz w:val="26"/>
          <w:szCs w:val="26"/>
        </w:rPr>
        <w:t>надеть</w:t>
      </w:r>
      <w:proofErr w:type="spellEnd"/>
      <w:proofErr w:type="gram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личную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7C82">
        <w:rPr>
          <w:rFonts w:ascii="Times New Roman" w:hAnsi="Times New Roman" w:cs="Times New Roman"/>
          <w:sz w:val="26"/>
          <w:szCs w:val="26"/>
        </w:rPr>
        <w:t>одежду</w:t>
      </w:r>
      <w:proofErr w:type="spellEnd"/>
      <w:r w:rsidRPr="00F47C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26A2" w:rsidRPr="00F47C82" w:rsidRDefault="009D26A2" w:rsidP="00F47C82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b/>
          <w:sz w:val="26"/>
          <w:szCs w:val="26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D26A2" w:rsidRPr="00F47C82" w:rsidRDefault="009D26A2" w:rsidP="00070F9D">
      <w:pPr>
        <w:spacing w:before="0" w:beforeAutospacing="0" w:after="0" w:afterAutospacing="0"/>
        <w:ind w:left="-1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7.6.1. Об окончании работы и всех недостатках, обнаруженных во время работы, известить своего непосредственного руководителя. </w:t>
      </w:r>
    </w:p>
    <w:p w:rsidR="009D26A2" w:rsidRPr="00F47C82" w:rsidRDefault="009D26A2" w:rsidP="00F47C82">
      <w:pPr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47C8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B56F4B" w:rsidRPr="00F47C82" w:rsidRDefault="00B56F4B" w:rsidP="00F47C82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56F4B" w:rsidRPr="00F47C82" w:rsidRDefault="00B56F4B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47C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разработал:</w:t>
      </w:r>
    </w:p>
    <w:p w:rsidR="00B56F4B" w:rsidRPr="00F47C82" w:rsidRDefault="00B56F4B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47C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    __________   / </w:t>
      </w:r>
      <w:proofErr w:type="spellStart"/>
      <w:r w:rsidRPr="00F47C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F47C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B56F4B" w:rsidRPr="00F47C82" w:rsidRDefault="00B56F4B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56F4B" w:rsidRPr="00F47C82" w:rsidRDefault="00B56F4B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56F4B" w:rsidRPr="00F47C82" w:rsidRDefault="00B56F4B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F47C82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Pr="00F47C82" w:rsidRDefault="00620E24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Pr="00F47C82" w:rsidRDefault="004A0765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Pr="00F47C82" w:rsidRDefault="004A0765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Pr="00F47C82" w:rsidRDefault="004A0765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Pr="00F47C82" w:rsidRDefault="004A0765" w:rsidP="00F47C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4A0765" w:rsidRDefault="004A0765" w:rsidP="00B56F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83C0C" w:rsidRDefault="00D83C0C" w:rsidP="00D83C0C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66-2025</w:t>
      </w:r>
    </w:p>
    <w:p w:rsidR="00D83C0C" w:rsidRDefault="00D83C0C" w:rsidP="00D83C0C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</w:t>
      </w:r>
      <w:r w:rsidRPr="001651A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токарном</w:t>
      </w:r>
      <w:r w:rsidRPr="001651A4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станке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D83C0C" w:rsidRDefault="00D83C0C" w:rsidP="00D83C0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3"/>
        <w:gridCol w:w="2410"/>
        <w:gridCol w:w="1571"/>
        <w:gridCol w:w="1264"/>
      </w:tblGrid>
      <w:tr w:rsidR="00D83C0C" w:rsidTr="008E1C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0C" w:rsidRDefault="00D83C0C" w:rsidP="008E1C55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D83C0C" w:rsidRDefault="00D83C0C" w:rsidP="008E1C5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Default="00D83C0C" w:rsidP="008E1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0C" w:rsidRPr="000612E8" w:rsidRDefault="00D83C0C" w:rsidP="008E1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0C" w:rsidRDefault="00D83C0C" w:rsidP="008E1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C0C" w:rsidRDefault="00D83C0C" w:rsidP="008E1C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760331" w:rsidRDefault="00D83C0C" w:rsidP="008E1C5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29393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760331" w:rsidRDefault="00D83C0C" w:rsidP="008E1C55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3C0C" w:rsidRPr="00352D84" w:rsidTr="008E1C5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0C" w:rsidRPr="00F25FB2" w:rsidRDefault="00D83C0C" w:rsidP="00D83C0C">
            <w:pPr>
              <w:pStyle w:val="a3"/>
              <w:numPr>
                <w:ilvl w:val="0"/>
                <w:numId w:val="4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0C" w:rsidRPr="00352D84" w:rsidRDefault="00D83C0C" w:rsidP="008E1C5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A0765" w:rsidRPr="00DD708C" w:rsidRDefault="004A0765" w:rsidP="00D83C0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4A0765" w:rsidRPr="00DD708C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67"/>
    <w:multiLevelType w:val="multilevel"/>
    <w:tmpl w:val="933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55D45"/>
    <w:multiLevelType w:val="multilevel"/>
    <w:tmpl w:val="CFE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3607"/>
    <w:multiLevelType w:val="hybridMultilevel"/>
    <w:tmpl w:val="EE84FD52"/>
    <w:lvl w:ilvl="0" w:tplc="D01A35E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CEB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299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A1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E9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635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627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EC3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D46704"/>
    <w:multiLevelType w:val="multilevel"/>
    <w:tmpl w:val="93D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161C3"/>
    <w:multiLevelType w:val="multilevel"/>
    <w:tmpl w:val="69DC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54A99"/>
    <w:multiLevelType w:val="hybridMultilevel"/>
    <w:tmpl w:val="18CC9546"/>
    <w:lvl w:ilvl="0" w:tplc="220CAF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82CFA4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9D8946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620451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E06430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53A652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B66AC0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46A60D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B4A103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F07F9E"/>
    <w:multiLevelType w:val="multilevel"/>
    <w:tmpl w:val="3F7AB15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B319FE"/>
    <w:multiLevelType w:val="multilevel"/>
    <w:tmpl w:val="9A9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10F73"/>
    <w:multiLevelType w:val="multilevel"/>
    <w:tmpl w:val="A2E0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C7A15"/>
    <w:multiLevelType w:val="multilevel"/>
    <w:tmpl w:val="6FE2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276FE"/>
    <w:multiLevelType w:val="multilevel"/>
    <w:tmpl w:val="5B3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01A8A"/>
    <w:multiLevelType w:val="multilevel"/>
    <w:tmpl w:val="8A32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600FB"/>
    <w:multiLevelType w:val="multilevel"/>
    <w:tmpl w:val="850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27194"/>
    <w:multiLevelType w:val="multilevel"/>
    <w:tmpl w:val="15FC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02A4B"/>
    <w:multiLevelType w:val="multilevel"/>
    <w:tmpl w:val="8B8A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8186C"/>
    <w:multiLevelType w:val="hybridMultilevel"/>
    <w:tmpl w:val="421821BE"/>
    <w:lvl w:ilvl="0" w:tplc="E786A8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A4094EC">
      <w:start w:val="1"/>
      <w:numFmt w:val="bullet"/>
      <w:lvlText w:val="o"/>
      <w:lvlJc w:val="left"/>
      <w:pPr>
        <w:ind w:left="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DE90EA">
      <w:start w:val="1"/>
      <w:numFmt w:val="bullet"/>
      <w:lvlText w:val="▪"/>
      <w:lvlJc w:val="left"/>
      <w:pPr>
        <w:ind w:left="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7F4152E">
      <w:start w:val="1"/>
      <w:numFmt w:val="bullet"/>
      <w:lvlRestart w:val="0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A8E32B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64A46E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59EB422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148FF5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046EC3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6B0CA3"/>
    <w:multiLevelType w:val="multilevel"/>
    <w:tmpl w:val="F7FC0A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04625DC"/>
    <w:multiLevelType w:val="multilevel"/>
    <w:tmpl w:val="4C4EE18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0F021FD"/>
    <w:multiLevelType w:val="multilevel"/>
    <w:tmpl w:val="344A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E561CB"/>
    <w:multiLevelType w:val="multilevel"/>
    <w:tmpl w:val="0D7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86F59"/>
    <w:multiLevelType w:val="multilevel"/>
    <w:tmpl w:val="0AB8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36D40"/>
    <w:multiLevelType w:val="multilevel"/>
    <w:tmpl w:val="E346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5750D"/>
    <w:multiLevelType w:val="multilevel"/>
    <w:tmpl w:val="73FC241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5807168"/>
    <w:multiLevelType w:val="multilevel"/>
    <w:tmpl w:val="F4CA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AA5F93"/>
    <w:multiLevelType w:val="multilevel"/>
    <w:tmpl w:val="B962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EC0945"/>
    <w:multiLevelType w:val="multilevel"/>
    <w:tmpl w:val="A2F87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FC4C01"/>
    <w:multiLevelType w:val="hybridMultilevel"/>
    <w:tmpl w:val="13E0F44E"/>
    <w:lvl w:ilvl="0" w:tplc="F5A2D4A8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6C2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482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05E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042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83E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8C3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1647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484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CC44873"/>
    <w:multiLevelType w:val="multilevel"/>
    <w:tmpl w:val="5678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1B49B3"/>
    <w:multiLevelType w:val="multilevel"/>
    <w:tmpl w:val="58D8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943C7F"/>
    <w:multiLevelType w:val="multilevel"/>
    <w:tmpl w:val="1D00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AF22CD"/>
    <w:multiLevelType w:val="multilevel"/>
    <w:tmpl w:val="B9E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6137C5"/>
    <w:multiLevelType w:val="multilevel"/>
    <w:tmpl w:val="A35E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21992"/>
    <w:multiLevelType w:val="hybridMultilevel"/>
    <w:tmpl w:val="4AFAE62C"/>
    <w:lvl w:ilvl="0" w:tplc="BC2C5FF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54E992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0FCECC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B50FF1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192F9C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6E8777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B148AF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3C47F8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FD47DF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9B5C8B"/>
    <w:multiLevelType w:val="multilevel"/>
    <w:tmpl w:val="27AEB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04155DC"/>
    <w:multiLevelType w:val="multilevel"/>
    <w:tmpl w:val="540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8C2074"/>
    <w:multiLevelType w:val="hybridMultilevel"/>
    <w:tmpl w:val="6EDE9680"/>
    <w:lvl w:ilvl="0" w:tplc="57C0C45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ACE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637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01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840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6F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02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2C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2B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1193A85"/>
    <w:multiLevelType w:val="multilevel"/>
    <w:tmpl w:val="5D8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279E1"/>
    <w:multiLevelType w:val="multilevel"/>
    <w:tmpl w:val="F36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E0594D"/>
    <w:multiLevelType w:val="multilevel"/>
    <w:tmpl w:val="2DA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8374B"/>
    <w:multiLevelType w:val="multilevel"/>
    <w:tmpl w:val="F38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6A6116"/>
    <w:multiLevelType w:val="multilevel"/>
    <w:tmpl w:val="C99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111F5B"/>
    <w:multiLevelType w:val="multilevel"/>
    <w:tmpl w:val="5F3C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CC18F9"/>
    <w:multiLevelType w:val="multilevel"/>
    <w:tmpl w:val="736C98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57963DE"/>
    <w:multiLevelType w:val="multilevel"/>
    <w:tmpl w:val="1532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4F1D3E"/>
    <w:multiLevelType w:val="multilevel"/>
    <w:tmpl w:val="FCE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B009A1"/>
    <w:multiLevelType w:val="multilevel"/>
    <w:tmpl w:val="421A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A7413"/>
    <w:multiLevelType w:val="multilevel"/>
    <w:tmpl w:val="8B7C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7"/>
  </w:num>
  <w:num w:numId="3">
    <w:abstractNumId w:val="30"/>
  </w:num>
  <w:num w:numId="4">
    <w:abstractNumId w:val="12"/>
  </w:num>
  <w:num w:numId="5">
    <w:abstractNumId w:val="38"/>
  </w:num>
  <w:num w:numId="6">
    <w:abstractNumId w:val="1"/>
  </w:num>
  <w:num w:numId="7">
    <w:abstractNumId w:val="21"/>
  </w:num>
  <w:num w:numId="8">
    <w:abstractNumId w:val="46"/>
  </w:num>
  <w:num w:numId="9">
    <w:abstractNumId w:val="41"/>
  </w:num>
  <w:num w:numId="10">
    <w:abstractNumId w:val="13"/>
  </w:num>
  <w:num w:numId="11">
    <w:abstractNumId w:val="11"/>
  </w:num>
  <w:num w:numId="12">
    <w:abstractNumId w:val="45"/>
  </w:num>
  <w:num w:numId="13">
    <w:abstractNumId w:val="27"/>
  </w:num>
  <w:num w:numId="14">
    <w:abstractNumId w:val="18"/>
  </w:num>
  <w:num w:numId="15">
    <w:abstractNumId w:val="40"/>
  </w:num>
  <w:num w:numId="16">
    <w:abstractNumId w:val="31"/>
  </w:num>
  <w:num w:numId="17">
    <w:abstractNumId w:val="19"/>
  </w:num>
  <w:num w:numId="18">
    <w:abstractNumId w:val="3"/>
  </w:num>
  <w:num w:numId="19">
    <w:abstractNumId w:val="23"/>
  </w:num>
  <w:num w:numId="20">
    <w:abstractNumId w:val="24"/>
  </w:num>
  <w:num w:numId="21">
    <w:abstractNumId w:val="28"/>
  </w:num>
  <w:num w:numId="22">
    <w:abstractNumId w:val="0"/>
  </w:num>
  <w:num w:numId="23">
    <w:abstractNumId w:val="14"/>
  </w:num>
  <w:num w:numId="24">
    <w:abstractNumId w:val="10"/>
  </w:num>
  <w:num w:numId="25">
    <w:abstractNumId w:val="42"/>
  </w:num>
  <w:num w:numId="26">
    <w:abstractNumId w:val="20"/>
  </w:num>
  <w:num w:numId="27">
    <w:abstractNumId w:val="34"/>
  </w:num>
  <w:num w:numId="28">
    <w:abstractNumId w:val="44"/>
  </w:num>
  <w:num w:numId="29">
    <w:abstractNumId w:val="39"/>
  </w:num>
  <w:num w:numId="30">
    <w:abstractNumId w:val="36"/>
  </w:num>
  <w:num w:numId="31">
    <w:abstractNumId w:val="29"/>
  </w:num>
  <w:num w:numId="32">
    <w:abstractNumId w:val="9"/>
  </w:num>
  <w:num w:numId="33">
    <w:abstractNumId w:val="4"/>
  </w:num>
  <w:num w:numId="34">
    <w:abstractNumId w:val="8"/>
  </w:num>
  <w:num w:numId="35">
    <w:abstractNumId w:val="35"/>
  </w:num>
  <w:num w:numId="36">
    <w:abstractNumId w:val="2"/>
  </w:num>
  <w:num w:numId="37">
    <w:abstractNumId w:val="15"/>
  </w:num>
  <w:num w:numId="38">
    <w:abstractNumId w:val="33"/>
  </w:num>
  <w:num w:numId="39">
    <w:abstractNumId w:val="43"/>
  </w:num>
  <w:num w:numId="40">
    <w:abstractNumId w:val="17"/>
  </w:num>
  <w:num w:numId="41">
    <w:abstractNumId w:val="25"/>
  </w:num>
  <w:num w:numId="42">
    <w:abstractNumId w:val="16"/>
  </w:num>
  <w:num w:numId="43">
    <w:abstractNumId w:val="26"/>
  </w:num>
  <w:num w:numId="44">
    <w:abstractNumId w:val="32"/>
  </w:num>
  <w:num w:numId="45">
    <w:abstractNumId w:val="22"/>
  </w:num>
  <w:num w:numId="46">
    <w:abstractNumId w:val="6"/>
  </w:num>
  <w:num w:numId="47">
    <w:abstractNumId w:val="5"/>
  </w:num>
  <w:num w:numId="48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F9D"/>
    <w:rsid w:val="000A4BA4"/>
    <w:rsid w:val="001468C5"/>
    <w:rsid w:val="001962B6"/>
    <w:rsid w:val="001E6AA9"/>
    <w:rsid w:val="002054FD"/>
    <w:rsid w:val="00225577"/>
    <w:rsid w:val="00291E73"/>
    <w:rsid w:val="002D2435"/>
    <w:rsid w:val="002D33B1"/>
    <w:rsid w:val="002D3591"/>
    <w:rsid w:val="002E231A"/>
    <w:rsid w:val="00303A9B"/>
    <w:rsid w:val="00331157"/>
    <w:rsid w:val="00346C23"/>
    <w:rsid w:val="003514A0"/>
    <w:rsid w:val="003555F8"/>
    <w:rsid w:val="003D54F7"/>
    <w:rsid w:val="00445291"/>
    <w:rsid w:val="004850CA"/>
    <w:rsid w:val="004A0765"/>
    <w:rsid w:val="004B3F4A"/>
    <w:rsid w:val="004F7E17"/>
    <w:rsid w:val="00546E4A"/>
    <w:rsid w:val="005910C1"/>
    <w:rsid w:val="005A05CE"/>
    <w:rsid w:val="005C4121"/>
    <w:rsid w:val="00620E24"/>
    <w:rsid w:val="00653AF6"/>
    <w:rsid w:val="00670A30"/>
    <w:rsid w:val="00691FB3"/>
    <w:rsid w:val="00972C8B"/>
    <w:rsid w:val="009A13FC"/>
    <w:rsid w:val="009D26A2"/>
    <w:rsid w:val="009E69E2"/>
    <w:rsid w:val="00A3612E"/>
    <w:rsid w:val="00B56F4B"/>
    <w:rsid w:val="00B73A5A"/>
    <w:rsid w:val="00C42C0D"/>
    <w:rsid w:val="00C70D1D"/>
    <w:rsid w:val="00CA6D4C"/>
    <w:rsid w:val="00CD061C"/>
    <w:rsid w:val="00D83C0C"/>
    <w:rsid w:val="00DD708C"/>
    <w:rsid w:val="00DF4D01"/>
    <w:rsid w:val="00E01EA9"/>
    <w:rsid w:val="00E438A1"/>
    <w:rsid w:val="00E5071A"/>
    <w:rsid w:val="00E514B2"/>
    <w:rsid w:val="00E55508"/>
    <w:rsid w:val="00E855B9"/>
    <w:rsid w:val="00EB5AC3"/>
    <w:rsid w:val="00EE42FC"/>
    <w:rsid w:val="00EF47F0"/>
    <w:rsid w:val="00F01E19"/>
    <w:rsid w:val="00F47C82"/>
    <w:rsid w:val="00F47FB3"/>
    <w:rsid w:val="00F767C0"/>
    <w:rsid w:val="00F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42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42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BB93-3106-4B94-9CCD-95D4CDD3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8</cp:revision>
  <cp:lastPrinted>2025-03-24T12:25:00Z</cp:lastPrinted>
  <dcterms:created xsi:type="dcterms:W3CDTF">2025-03-20T07:49:00Z</dcterms:created>
  <dcterms:modified xsi:type="dcterms:W3CDTF">2025-04-23T12:05:00Z</dcterms:modified>
</cp:coreProperties>
</file>